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123A" w14:textId="77777777" w:rsidR="00765C58" w:rsidRDefault="00765C58" w:rsidP="00765C58">
      <w:pPr>
        <w:spacing w:after="0" w:line="240" w:lineRule="auto"/>
        <w:ind w:left="-20" w:right="-20"/>
        <w:jc w:val="center"/>
        <w:rPr>
          <w:rFonts w:ascii="Calibri" w:eastAsia="Calibri" w:hAnsi="Calibri" w:cs="Calibri"/>
          <w:b/>
          <w:bCs/>
        </w:rPr>
      </w:pPr>
    </w:p>
    <w:p w14:paraId="12CE375C" w14:textId="7D4EC546" w:rsidR="3F08AF9C" w:rsidRDefault="751C03AA" w:rsidP="00765C58">
      <w:pPr>
        <w:spacing w:after="0" w:line="240" w:lineRule="auto"/>
        <w:ind w:left="-20" w:right="-20"/>
        <w:jc w:val="center"/>
        <w:rPr>
          <w:rFonts w:ascii="Calibri" w:eastAsia="Calibri" w:hAnsi="Calibri" w:cs="Calibri"/>
          <w:b/>
          <w:bCs/>
        </w:rPr>
      </w:pPr>
      <w:r w:rsidRPr="00765C58">
        <w:rPr>
          <w:rFonts w:ascii="Calibri" w:eastAsia="Calibri" w:hAnsi="Calibri" w:cs="Calibri"/>
          <w:b/>
          <w:bCs/>
        </w:rPr>
        <w:t>Índice</w:t>
      </w:r>
      <w:r w:rsidR="3F08AF9C" w:rsidRPr="00765C58">
        <w:rPr>
          <w:rFonts w:ascii="Calibri" w:eastAsia="Calibri" w:hAnsi="Calibri" w:cs="Calibri"/>
          <w:b/>
          <w:bCs/>
        </w:rPr>
        <w:t xml:space="preserve"> de crianças e adolescentes em viagem internacional cresce no último ano</w:t>
      </w:r>
    </w:p>
    <w:p w14:paraId="23EB5934" w14:textId="77777777" w:rsidR="00765C58" w:rsidRPr="00765C58" w:rsidRDefault="00765C58" w:rsidP="00765C58">
      <w:pPr>
        <w:spacing w:after="0" w:line="240" w:lineRule="auto"/>
        <w:ind w:left="-20" w:right="-20"/>
        <w:jc w:val="center"/>
        <w:rPr>
          <w:rFonts w:ascii="Calibri" w:eastAsia="Calibri" w:hAnsi="Calibri" w:cs="Calibri"/>
          <w:b/>
          <w:bCs/>
        </w:rPr>
      </w:pPr>
    </w:p>
    <w:p w14:paraId="597EFAA5" w14:textId="417EA650" w:rsidR="00765C58" w:rsidRDefault="007F72AA" w:rsidP="00765C58">
      <w:pPr>
        <w:spacing w:after="0" w:line="240" w:lineRule="auto"/>
        <w:ind w:left="-20" w:right="-20"/>
        <w:jc w:val="center"/>
        <w:rPr>
          <w:rFonts w:ascii="Calibri" w:eastAsia="Calibri" w:hAnsi="Calibri" w:cs="Calibri"/>
          <w:i/>
          <w:iCs/>
        </w:rPr>
      </w:pPr>
      <w:r w:rsidRPr="007F72AA">
        <w:rPr>
          <w:rFonts w:ascii="Calibri" w:eastAsia="Calibri" w:hAnsi="Calibri" w:cs="Calibri"/>
          <w:i/>
          <w:iCs/>
        </w:rPr>
        <w:t xml:space="preserve">Em 2023, houve um aumento de 163% em comparação com 2022, com base na emissão de Autorizações Eletrônicas de Viagens de Menores regulamentadas pelo Conselho Nacional de Justiça </w:t>
      </w:r>
    </w:p>
    <w:p w14:paraId="69146DCE" w14:textId="77777777" w:rsidR="007F72AA" w:rsidRPr="00765C58" w:rsidRDefault="007F72AA" w:rsidP="00765C58">
      <w:pPr>
        <w:spacing w:after="0" w:line="240" w:lineRule="auto"/>
        <w:ind w:left="-20" w:right="-20"/>
        <w:jc w:val="center"/>
        <w:rPr>
          <w:rFonts w:ascii="Calibri" w:eastAsia="Calibri" w:hAnsi="Calibri" w:cs="Calibri"/>
          <w:i/>
          <w:iCs/>
        </w:rPr>
      </w:pPr>
    </w:p>
    <w:p w14:paraId="163AAC12" w14:textId="72F23E3F" w:rsidR="00765C58" w:rsidRDefault="4D62EDF6" w:rsidP="00765C58">
      <w:pPr>
        <w:spacing w:after="0" w:line="240" w:lineRule="auto"/>
        <w:ind w:left="-20" w:right="-20"/>
        <w:jc w:val="both"/>
        <w:rPr>
          <w:rFonts w:eastAsiaTheme="minorEastAsia"/>
        </w:rPr>
      </w:pPr>
      <w:r w:rsidRPr="00765C58">
        <w:rPr>
          <w:rFonts w:ascii="Calibri" w:eastAsia="Calibri" w:hAnsi="Calibri" w:cs="Calibri"/>
          <w:b/>
          <w:bCs/>
        </w:rPr>
        <w:t>S</w:t>
      </w:r>
      <w:r w:rsidRPr="00765C58">
        <w:rPr>
          <w:rFonts w:eastAsiaTheme="minorEastAsia"/>
          <w:b/>
          <w:bCs/>
        </w:rPr>
        <w:t xml:space="preserve">ão Paulo, janeiro de 2024 – </w:t>
      </w:r>
      <w:r w:rsidR="00AA6807" w:rsidRPr="00AA6807">
        <w:rPr>
          <w:rFonts w:eastAsiaTheme="minorEastAsia"/>
        </w:rPr>
        <w:t xml:space="preserve">O movimento de crianças e adolescentes em viagens internacionais cresceu no último ano. Segundo levantamento do Colégio Notarial do Brasil, sobre emissões de Autorizações Eletrônicas de Viagens de Menores (AEV), </w:t>
      </w:r>
      <w:r w:rsidR="00BC285A">
        <w:rPr>
          <w:rFonts w:eastAsiaTheme="minorEastAsia"/>
        </w:rPr>
        <w:t>houve</w:t>
      </w:r>
      <w:r w:rsidR="00AA6807" w:rsidRPr="00AA6807">
        <w:rPr>
          <w:rFonts w:eastAsiaTheme="minorEastAsia"/>
        </w:rPr>
        <w:t xml:space="preserve"> um aumento de 163% nas viagens de menores brasileiros entre 2022 e 2023. O AEV é um requerimento eletrônico que existe para autorizar viagens de crianças e adolescentes desacompanhados de ambos ou um de seus responsáveis legais</w:t>
      </w:r>
      <w:r w:rsidR="00076062">
        <w:rPr>
          <w:rFonts w:eastAsiaTheme="minorEastAsia"/>
        </w:rPr>
        <w:t xml:space="preserve">. </w:t>
      </w:r>
    </w:p>
    <w:p w14:paraId="0AAB65DD" w14:textId="77777777" w:rsidR="00AA6807" w:rsidRPr="00765C58" w:rsidRDefault="00AA6807" w:rsidP="00765C58">
      <w:pPr>
        <w:spacing w:after="0" w:line="240" w:lineRule="auto"/>
        <w:ind w:left="-20" w:right="-20"/>
        <w:jc w:val="both"/>
        <w:rPr>
          <w:rFonts w:ascii="Calibri" w:eastAsia="Calibri" w:hAnsi="Calibri" w:cs="Calibri"/>
        </w:rPr>
      </w:pPr>
    </w:p>
    <w:p w14:paraId="75373178" w14:textId="50DAE61D" w:rsidR="00636C02" w:rsidRDefault="00E25525" w:rsidP="00765C58">
      <w:pPr>
        <w:spacing w:after="0" w:line="240" w:lineRule="auto"/>
        <w:ind w:left="-20" w:right="-20"/>
        <w:jc w:val="both"/>
        <w:rPr>
          <w:rFonts w:eastAsiaTheme="minorEastAsia"/>
        </w:rPr>
      </w:pPr>
      <w:r w:rsidRPr="00E25525">
        <w:rPr>
          <w:rFonts w:eastAsiaTheme="minorEastAsia"/>
        </w:rPr>
        <w:t xml:space="preserve">Para Tiago Godinho, gerente de Seguros de Vida Individual e de Viagem da Omint, o ideal é sempre estar preparado para não ser pego de surpresa. "Imprevistos não escolhem hora nem lugar. Por isso, estar amparado por um seguro viagem robusto e que garanta atendimento 24 horas por dia, sete dias por semana, na sua língua materna, </w:t>
      </w:r>
      <w:r w:rsidR="007D7F5E">
        <w:rPr>
          <w:rFonts w:eastAsiaTheme="minorEastAsia"/>
        </w:rPr>
        <w:t>faz total diferença, p</w:t>
      </w:r>
      <w:r w:rsidRPr="00E25525">
        <w:rPr>
          <w:rFonts w:eastAsiaTheme="minorEastAsia"/>
        </w:rPr>
        <w:t>rincipalmente quando falamos sobre a saúde e bem-estar dos pequenos", conta.</w:t>
      </w:r>
    </w:p>
    <w:p w14:paraId="5627BB72" w14:textId="77777777" w:rsidR="00E25525" w:rsidRDefault="00E25525" w:rsidP="00765C58">
      <w:pPr>
        <w:spacing w:after="0" w:line="240" w:lineRule="auto"/>
        <w:ind w:left="-20" w:right="-20"/>
        <w:jc w:val="both"/>
        <w:rPr>
          <w:rFonts w:eastAsiaTheme="minorEastAsia"/>
        </w:rPr>
      </w:pPr>
    </w:p>
    <w:p w14:paraId="53A2706F" w14:textId="74893C45" w:rsidR="00765C58" w:rsidRDefault="00636C02" w:rsidP="00765C58">
      <w:pPr>
        <w:spacing w:after="0" w:line="240" w:lineRule="auto"/>
        <w:ind w:left="-20" w:right="-20"/>
        <w:jc w:val="both"/>
        <w:rPr>
          <w:rFonts w:eastAsiaTheme="minorEastAsia"/>
        </w:rPr>
      </w:pPr>
      <w:r w:rsidRPr="00636C02">
        <w:rPr>
          <w:rFonts w:eastAsiaTheme="minorEastAsia"/>
        </w:rPr>
        <w:t>O executivo enfatiza que, além do cuidado e proteção, o seguro é uma ferramenta importante para o gerenciamento de gastos, pois</w:t>
      </w:r>
      <w:r w:rsidR="00E25525">
        <w:rPr>
          <w:rFonts w:eastAsiaTheme="minorEastAsia"/>
        </w:rPr>
        <w:t xml:space="preserve">, se necessário, </w:t>
      </w:r>
      <w:r w:rsidRPr="00636C02">
        <w:rPr>
          <w:rFonts w:eastAsiaTheme="minorEastAsia"/>
        </w:rPr>
        <w:t>cobrirá as despesas médicas</w:t>
      </w:r>
      <w:r w:rsidR="00CB50ED">
        <w:rPr>
          <w:rFonts w:eastAsiaTheme="minorEastAsia"/>
        </w:rPr>
        <w:t>-hospitalares</w:t>
      </w:r>
      <w:r w:rsidRPr="00636C02">
        <w:rPr>
          <w:rFonts w:eastAsiaTheme="minorEastAsia"/>
        </w:rPr>
        <w:t xml:space="preserve"> locais, que muitas vezes podem ser de 5 a 100 vezes superior ao valor de um seguro. Além disso,</w:t>
      </w:r>
      <w:r w:rsidR="00CB50ED">
        <w:rPr>
          <w:rFonts w:eastAsiaTheme="minorEastAsia"/>
        </w:rPr>
        <w:t xml:space="preserve"> Omint Seguro Viagem</w:t>
      </w:r>
      <w:r w:rsidRPr="00636C02">
        <w:rPr>
          <w:rFonts w:eastAsiaTheme="minorEastAsia"/>
        </w:rPr>
        <w:t xml:space="preserve"> oferece cobertura</w:t>
      </w:r>
      <w:r w:rsidR="00CB50ED">
        <w:rPr>
          <w:rFonts w:eastAsiaTheme="minorEastAsia"/>
        </w:rPr>
        <w:t xml:space="preserve"> </w:t>
      </w:r>
      <w:r w:rsidRPr="00636C02">
        <w:rPr>
          <w:rFonts w:eastAsiaTheme="minorEastAsia"/>
        </w:rPr>
        <w:t>em casos de extravio de bagagem, cancelamentos de voos</w:t>
      </w:r>
      <w:r w:rsidR="0007088A">
        <w:rPr>
          <w:rFonts w:eastAsiaTheme="minorEastAsia"/>
        </w:rPr>
        <w:t xml:space="preserve">, </w:t>
      </w:r>
      <w:r w:rsidRPr="00636C02">
        <w:rPr>
          <w:rFonts w:eastAsiaTheme="minorEastAsia"/>
        </w:rPr>
        <w:t xml:space="preserve">assistência jurídica, </w:t>
      </w:r>
      <w:r w:rsidR="003B5B65">
        <w:rPr>
          <w:rFonts w:eastAsiaTheme="minorEastAsia"/>
        </w:rPr>
        <w:t xml:space="preserve">entre outras. </w:t>
      </w:r>
    </w:p>
    <w:p w14:paraId="1E00D48C" w14:textId="77777777" w:rsidR="00636C02" w:rsidRPr="00765C58" w:rsidRDefault="00636C02" w:rsidP="00765C58">
      <w:pPr>
        <w:spacing w:after="0" w:line="240" w:lineRule="auto"/>
        <w:ind w:left="-20" w:right="-20"/>
        <w:jc w:val="both"/>
        <w:rPr>
          <w:rFonts w:ascii="Calibri" w:eastAsia="Calibri" w:hAnsi="Calibri" w:cs="Calibri"/>
        </w:rPr>
      </w:pPr>
    </w:p>
    <w:p w14:paraId="757B881A" w14:textId="7EE6FDB1" w:rsidR="00EE07D3" w:rsidRDefault="4D62EDF6" w:rsidP="00765C58">
      <w:pPr>
        <w:spacing w:after="0" w:line="240" w:lineRule="auto"/>
        <w:ind w:left="-20" w:right="-20"/>
        <w:jc w:val="both"/>
        <w:rPr>
          <w:rFonts w:ascii="Calibri" w:eastAsia="Calibri" w:hAnsi="Calibri" w:cs="Calibri"/>
          <w:b/>
          <w:bCs/>
        </w:rPr>
      </w:pPr>
      <w:r w:rsidRPr="00765C58">
        <w:rPr>
          <w:rFonts w:ascii="Calibri" w:eastAsia="Calibri" w:hAnsi="Calibri" w:cs="Calibri"/>
          <w:b/>
          <w:bCs/>
        </w:rPr>
        <w:t xml:space="preserve">Atendimento </w:t>
      </w:r>
    </w:p>
    <w:p w14:paraId="273D9424" w14:textId="77777777" w:rsidR="00BC285A" w:rsidRPr="00765C58" w:rsidRDefault="00BC285A" w:rsidP="00765C58">
      <w:pPr>
        <w:spacing w:after="0" w:line="240" w:lineRule="auto"/>
        <w:ind w:left="-20" w:right="-20"/>
        <w:jc w:val="both"/>
      </w:pPr>
    </w:p>
    <w:p w14:paraId="536EB302" w14:textId="3ED8BB7D" w:rsidR="006A0143" w:rsidRPr="006A0143" w:rsidRDefault="006A0143" w:rsidP="006A0143">
      <w:pPr>
        <w:spacing w:after="0" w:line="240" w:lineRule="auto"/>
        <w:ind w:left="-20" w:right="-20"/>
        <w:jc w:val="both"/>
        <w:rPr>
          <w:rFonts w:ascii="Calibri" w:eastAsia="Calibri" w:hAnsi="Calibri" w:cs="Calibri"/>
        </w:rPr>
      </w:pPr>
      <w:r w:rsidRPr="006A0143">
        <w:rPr>
          <w:rFonts w:ascii="Calibri" w:eastAsia="Calibri" w:hAnsi="Calibri" w:cs="Calibri"/>
        </w:rPr>
        <w:t xml:space="preserve">Na Omint Seguros, o processo de atendimento é realizado de ponta a ponta, garantindo alta qualidade nos serviços oferecidos. "A </w:t>
      </w:r>
      <w:r>
        <w:rPr>
          <w:rFonts w:ascii="Calibri" w:eastAsia="Calibri" w:hAnsi="Calibri" w:cs="Calibri"/>
        </w:rPr>
        <w:t>Omint</w:t>
      </w:r>
      <w:r w:rsidRPr="006A0143">
        <w:rPr>
          <w:rFonts w:ascii="Calibri" w:eastAsia="Calibri" w:hAnsi="Calibri" w:cs="Calibri"/>
        </w:rPr>
        <w:t xml:space="preserve"> conta com um</w:t>
      </w:r>
      <w:r w:rsidR="004E014A">
        <w:rPr>
          <w:rFonts w:ascii="Calibri" w:eastAsia="Calibri" w:hAnsi="Calibri" w:cs="Calibri"/>
        </w:rPr>
        <w:t>a</w:t>
      </w:r>
      <w:r w:rsidRPr="006A0143">
        <w:rPr>
          <w:rFonts w:ascii="Calibri" w:eastAsia="Calibri" w:hAnsi="Calibri" w:cs="Calibri"/>
        </w:rPr>
        <w:t xml:space="preserve"> Central de Atendimento própria e equipe qualificada para dar suporte em português,</w:t>
      </w:r>
      <w:r w:rsidR="004E014A">
        <w:rPr>
          <w:rFonts w:ascii="Calibri" w:eastAsia="Calibri" w:hAnsi="Calibri" w:cs="Calibri"/>
        </w:rPr>
        <w:t xml:space="preserve"> além de </w:t>
      </w:r>
      <w:r w:rsidR="0049390D">
        <w:rPr>
          <w:rFonts w:ascii="Calibri" w:eastAsia="Calibri" w:hAnsi="Calibri" w:cs="Calibri"/>
        </w:rPr>
        <w:t>WhatsApp</w:t>
      </w:r>
      <w:r w:rsidR="004E014A">
        <w:rPr>
          <w:rFonts w:ascii="Calibri" w:eastAsia="Calibri" w:hAnsi="Calibri" w:cs="Calibri"/>
        </w:rPr>
        <w:t xml:space="preserve"> que pode ser acionado via App, para dar suporte ao </w:t>
      </w:r>
      <w:r w:rsidRPr="006A0143">
        <w:rPr>
          <w:rFonts w:ascii="Calibri" w:eastAsia="Calibri" w:hAnsi="Calibri" w:cs="Calibri"/>
        </w:rPr>
        <w:t>segurado desde o primeiro contato até a resolução do problema, seja para continuar a viagem ou</w:t>
      </w:r>
      <w:r>
        <w:rPr>
          <w:rFonts w:ascii="Calibri" w:eastAsia="Calibri" w:hAnsi="Calibri" w:cs="Calibri"/>
        </w:rPr>
        <w:t xml:space="preserve"> </w:t>
      </w:r>
      <w:r w:rsidRPr="006A0143">
        <w:rPr>
          <w:rFonts w:ascii="Calibri" w:eastAsia="Calibri" w:hAnsi="Calibri" w:cs="Calibri"/>
        </w:rPr>
        <w:t xml:space="preserve">retornar ao país </w:t>
      </w:r>
      <w:r>
        <w:rPr>
          <w:rFonts w:ascii="Calibri" w:eastAsia="Calibri" w:hAnsi="Calibri" w:cs="Calibri"/>
        </w:rPr>
        <w:t>em segurança</w:t>
      </w:r>
      <w:r w:rsidRPr="006A0143">
        <w:rPr>
          <w:rFonts w:ascii="Calibri" w:eastAsia="Calibri" w:hAnsi="Calibri" w:cs="Calibri"/>
        </w:rPr>
        <w:t>", complementa.</w:t>
      </w:r>
    </w:p>
    <w:p w14:paraId="58D6350F" w14:textId="77777777" w:rsidR="006A0143" w:rsidRPr="006A0143" w:rsidRDefault="006A0143" w:rsidP="006A0143">
      <w:pPr>
        <w:spacing w:after="0" w:line="240" w:lineRule="auto"/>
        <w:ind w:left="-20" w:right="-20"/>
        <w:jc w:val="both"/>
        <w:rPr>
          <w:rFonts w:ascii="Calibri" w:eastAsia="Calibri" w:hAnsi="Calibri" w:cs="Calibri"/>
        </w:rPr>
      </w:pPr>
    </w:p>
    <w:p w14:paraId="358FD692" w14:textId="0A47BBB6" w:rsidR="00EE07D3" w:rsidRPr="00765C58" w:rsidRDefault="006A0143" w:rsidP="006A0143">
      <w:pPr>
        <w:spacing w:after="0" w:line="240" w:lineRule="auto"/>
        <w:ind w:left="-20" w:right="-20"/>
        <w:jc w:val="both"/>
      </w:pPr>
      <w:r w:rsidRPr="006A0143">
        <w:rPr>
          <w:rFonts w:ascii="Calibri" w:eastAsia="Calibri" w:hAnsi="Calibri" w:cs="Calibri"/>
        </w:rPr>
        <w:t>Ao considerar esses cuidados, os pais podem proporcionar uma experiência mais tranquila e segura para toda a família, com economia. Além de garantir que as férias sejam lembradas pelos momentos felizes, não pelos imprevistos. É possível realizar uma simulação de valores para um seguro viagem internacional pelo site da Omint, em omint.com.br/seguro-viagem/</w:t>
      </w:r>
      <w:proofErr w:type="spellStart"/>
      <w:r w:rsidRPr="006A0143">
        <w:rPr>
          <w:rFonts w:ascii="Calibri" w:eastAsia="Calibri" w:hAnsi="Calibri" w:cs="Calibri"/>
        </w:rPr>
        <w:t>cotacao</w:t>
      </w:r>
      <w:proofErr w:type="spellEnd"/>
      <w:r w:rsidRPr="006A0143">
        <w:rPr>
          <w:rFonts w:ascii="Calibri" w:eastAsia="Calibri" w:hAnsi="Calibri" w:cs="Calibri"/>
        </w:rPr>
        <w:t>/.</w:t>
      </w:r>
      <w:r w:rsidR="4D62EDF6" w:rsidRPr="00765C58">
        <w:rPr>
          <w:rFonts w:ascii="Calibri" w:eastAsia="Calibri" w:hAnsi="Calibri" w:cs="Calibri"/>
        </w:rPr>
        <w:t xml:space="preserve"> </w:t>
      </w:r>
    </w:p>
    <w:p w14:paraId="6C951137" w14:textId="149335B4" w:rsidR="00EE07D3" w:rsidRPr="00765C58" w:rsidRDefault="4D62EDF6" w:rsidP="00765C58">
      <w:pPr>
        <w:spacing w:after="0" w:line="240" w:lineRule="auto"/>
        <w:ind w:left="-20" w:right="-20"/>
        <w:jc w:val="both"/>
      </w:pPr>
      <w:r w:rsidRPr="00765C58">
        <w:rPr>
          <w:rFonts w:ascii="Calibri" w:eastAsia="Calibri" w:hAnsi="Calibri" w:cs="Calibri"/>
        </w:rPr>
        <w:t xml:space="preserve"> </w:t>
      </w:r>
    </w:p>
    <w:p w14:paraId="167F0D04" w14:textId="05700DCF" w:rsidR="00EE07D3" w:rsidRPr="00765C58" w:rsidRDefault="4D62EDF6" w:rsidP="00765C58">
      <w:pPr>
        <w:spacing w:after="0" w:line="240" w:lineRule="auto"/>
        <w:ind w:left="-20" w:right="-20"/>
        <w:jc w:val="both"/>
      </w:pPr>
      <w:r w:rsidRPr="00765C58">
        <w:rPr>
          <w:rFonts w:ascii="Calibri" w:eastAsia="Calibri" w:hAnsi="Calibri" w:cs="Calibri"/>
        </w:rPr>
        <w:t xml:space="preserve"> </w:t>
      </w:r>
    </w:p>
    <w:p w14:paraId="1E207724" w14:textId="5DF24A95" w:rsidR="00EE07D3" w:rsidRPr="00765C58" w:rsidRDefault="00EE07D3" w:rsidP="00765C58">
      <w:pPr>
        <w:spacing w:after="0" w:line="240" w:lineRule="auto"/>
      </w:pPr>
    </w:p>
    <w:sectPr w:rsidR="00EE07D3" w:rsidRPr="00765C58">
      <w:head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B20A3" w14:textId="77777777" w:rsidR="00765C58" w:rsidRDefault="00765C58" w:rsidP="00765C58">
      <w:pPr>
        <w:spacing w:after="0" w:line="240" w:lineRule="auto"/>
      </w:pPr>
      <w:r>
        <w:separator/>
      </w:r>
    </w:p>
  </w:endnote>
  <w:endnote w:type="continuationSeparator" w:id="0">
    <w:p w14:paraId="1C819FE3" w14:textId="77777777" w:rsidR="00765C58" w:rsidRDefault="00765C58" w:rsidP="00765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338CC" w14:textId="77777777" w:rsidR="00765C58" w:rsidRDefault="00765C58" w:rsidP="00765C58">
      <w:pPr>
        <w:spacing w:after="0" w:line="240" w:lineRule="auto"/>
      </w:pPr>
      <w:r>
        <w:separator/>
      </w:r>
    </w:p>
  </w:footnote>
  <w:footnote w:type="continuationSeparator" w:id="0">
    <w:p w14:paraId="41EB7C5C" w14:textId="77777777" w:rsidR="00765C58" w:rsidRDefault="00765C58" w:rsidP="00765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4E710" w14:textId="58CD7D24" w:rsidR="00765C58" w:rsidRDefault="00765C58" w:rsidP="00765C58">
    <w:pPr>
      <w:pStyle w:val="Cabealho"/>
      <w:jc w:val="center"/>
    </w:pPr>
    <w:r>
      <w:rPr>
        <w:noProof/>
      </w:rPr>
      <w:drawing>
        <wp:inline distT="0" distB="0" distL="0" distR="0" wp14:anchorId="5E46B04F" wp14:editId="7986E09C">
          <wp:extent cx="1293859" cy="490118"/>
          <wp:effectExtent l="0" t="0" r="1905" b="5715"/>
          <wp:docPr id="1" name="Imagem 1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tipoDescrição gerada automaticamente" descr="LogotipoDescrição gerad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8870" cy="4920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YtPHFzBsnG+xiG" int2:id="YKIoEwPn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7AFE29"/>
    <w:rsid w:val="0007088A"/>
    <w:rsid w:val="00076062"/>
    <w:rsid w:val="000A3BEE"/>
    <w:rsid w:val="003B05D8"/>
    <w:rsid w:val="003B5B65"/>
    <w:rsid w:val="0049390D"/>
    <w:rsid w:val="004E014A"/>
    <w:rsid w:val="005F43DC"/>
    <w:rsid w:val="00604495"/>
    <w:rsid w:val="00636C02"/>
    <w:rsid w:val="006A0143"/>
    <w:rsid w:val="00765C58"/>
    <w:rsid w:val="007D7F5E"/>
    <w:rsid w:val="007F72AA"/>
    <w:rsid w:val="00955E9D"/>
    <w:rsid w:val="00AA6807"/>
    <w:rsid w:val="00BC285A"/>
    <w:rsid w:val="00C23B8A"/>
    <w:rsid w:val="00CB50ED"/>
    <w:rsid w:val="00DD3314"/>
    <w:rsid w:val="00E25525"/>
    <w:rsid w:val="00EE07D3"/>
    <w:rsid w:val="0404CEF7"/>
    <w:rsid w:val="045D4065"/>
    <w:rsid w:val="0462F950"/>
    <w:rsid w:val="0478177E"/>
    <w:rsid w:val="07E8E7DE"/>
    <w:rsid w:val="0802103B"/>
    <w:rsid w:val="08392557"/>
    <w:rsid w:val="0861C74F"/>
    <w:rsid w:val="09BA3458"/>
    <w:rsid w:val="0B20ADCF"/>
    <w:rsid w:val="0C13F2EA"/>
    <w:rsid w:val="0D1794F5"/>
    <w:rsid w:val="0D4B8907"/>
    <w:rsid w:val="0E582962"/>
    <w:rsid w:val="1001BEA4"/>
    <w:rsid w:val="1003CE68"/>
    <w:rsid w:val="10B14F56"/>
    <w:rsid w:val="12B7165E"/>
    <w:rsid w:val="14F961DC"/>
    <w:rsid w:val="158F3AFD"/>
    <w:rsid w:val="162D7D5E"/>
    <w:rsid w:val="165A1BEE"/>
    <w:rsid w:val="1727D03D"/>
    <w:rsid w:val="176DE90F"/>
    <w:rsid w:val="183C7547"/>
    <w:rsid w:val="1A75769F"/>
    <w:rsid w:val="1B741609"/>
    <w:rsid w:val="1C114700"/>
    <w:rsid w:val="1E2EADAB"/>
    <w:rsid w:val="1E626BB0"/>
    <w:rsid w:val="1F48E7C2"/>
    <w:rsid w:val="1F4A495F"/>
    <w:rsid w:val="1F7C7109"/>
    <w:rsid w:val="2047872C"/>
    <w:rsid w:val="205604E8"/>
    <w:rsid w:val="20A10930"/>
    <w:rsid w:val="218750DA"/>
    <w:rsid w:val="21AE0DB8"/>
    <w:rsid w:val="21F97640"/>
    <w:rsid w:val="22808884"/>
    <w:rsid w:val="2347BD82"/>
    <w:rsid w:val="23ABF891"/>
    <w:rsid w:val="23ED2AE8"/>
    <w:rsid w:val="2588FB49"/>
    <w:rsid w:val="2763CE4C"/>
    <w:rsid w:val="2A171642"/>
    <w:rsid w:val="2A5C6C6C"/>
    <w:rsid w:val="2B69BD93"/>
    <w:rsid w:val="2BCC0F00"/>
    <w:rsid w:val="31A9F4EE"/>
    <w:rsid w:val="32C8A7C2"/>
    <w:rsid w:val="33ABB6FA"/>
    <w:rsid w:val="33DB7AB0"/>
    <w:rsid w:val="357AFE29"/>
    <w:rsid w:val="36388160"/>
    <w:rsid w:val="365CA201"/>
    <w:rsid w:val="36771E79"/>
    <w:rsid w:val="37A8351F"/>
    <w:rsid w:val="37D033E0"/>
    <w:rsid w:val="396C0441"/>
    <w:rsid w:val="39D13A5A"/>
    <w:rsid w:val="3AA9ABB9"/>
    <w:rsid w:val="3B07D4A2"/>
    <w:rsid w:val="3B4AF311"/>
    <w:rsid w:val="3B665329"/>
    <w:rsid w:val="3BB225C3"/>
    <w:rsid w:val="3C0B1629"/>
    <w:rsid w:val="3CA3A503"/>
    <w:rsid w:val="3F08AF9C"/>
    <w:rsid w:val="40BD5DA7"/>
    <w:rsid w:val="4115A080"/>
    <w:rsid w:val="413540F9"/>
    <w:rsid w:val="413B3546"/>
    <w:rsid w:val="41BC6C50"/>
    <w:rsid w:val="432B35C9"/>
    <w:rsid w:val="43D2467F"/>
    <w:rsid w:val="440E26C6"/>
    <w:rsid w:val="44F40D12"/>
    <w:rsid w:val="4501E9B9"/>
    <w:rsid w:val="456F4600"/>
    <w:rsid w:val="46DF810A"/>
    <w:rsid w:val="4982280B"/>
    <w:rsid w:val="4A876232"/>
    <w:rsid w:val="4B715E64"/>
    <w:rsid w:val="4D62EDF6"/>
    <w:rsid w:val="4E55992E"/>
    <w:rsid w:val="4EB01AAF"/>
    <w:rsid w:val="4F393F11"/>
    <w:rsid w:val="4FA14CB8"/>
    <w:rsid w:val="4FB781E8"/>
    <w:rsid w:val="5143A64F"/>
    <w:rsid w:val="515620CE"/>
    <w:rsid w:val="51D7F4C8"/>
    <w:rsid w:val="5209AB9D"/>
    <w:rsid w:val="521C2CF2"/>
    <w:rsid w:val="54D2628F"/>
    <w:rsid w:val="579BA03D"/>
    <w:rsid w:val="5811AD5D"/>
    <w:rsid w:val="5878ED21"/>
    <w:rsid w:val="5882C356"/>
    <w:rsid w:val="5963407F"/>
    <w:rsid w:val="5C64A2B7"/>
    <w:rsid w:val="5C8204C8"/>
    <w:rsid w:val="5DFC5938"/>
    <w:rsid w:val="5EDEDAED"/>
    <w:rsid w:val="5F24AF1D"/>
    <w:rsid w:val="600F7ADF"/>
    <w:rsid w:val="61EEC7EA"/>
    <w:rsid w:val="65A83910"/>
    <w:rsid w:val="679EAD23"/>
    <w:rsid w:val="6949020C"/>
    <w:rsid w:val="6BB576D6"/>
    <w:rsid w:val="6BD9DD92"/>
    <w:rsid w:val="6BFF37A9"/>
    <w:rsid w:val="6C2CC81C"/>
    <w:rsid w:val="6DA184B0"/>
    <w:rsid w:val="6DC8987D"/>
    <w:rsid w:val="6E0DEEA7"/>
    <w:rsid w:val="6ECFFF1A"/>
    <w:rsid w:val="6F54313C"/>
    <w:rsid w:val="6F6468DE"/>
    <w:rsid w:val="701384BC"/>
    <w:rsid w:val="705FA91D"/>
    <w:rsid w:val="73C1E981"/>
    <w:rsid w:val="751C03AA"/>
    <w:rsid w:val="757FEFF6"/>
    <w:rsid w:val="75D3AA62"/>
    <w:rsid w:val="77147D39"/>
    <w:rsid w:val="777498EB"/>
    <w:rsid w:val="78955AA4"/>
    <w:rsid w:val="7A8A29EA"/>
    <w:rsid w:val="7AA71B85"/>
    <w:rsid w:val="7B9B1DD2"/>
    <w:rsid w:val="7E26E4FC"/>
    <w:rsid w:val="7E9CB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AFE29"/>
  <w15:chartTrackingRefBased/>
  <w15:docId w15:val="{DCD22F3D-4047-4D7D-8C14-BE48C487B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65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5C58"/>
  </w:style>
  <w:style w:type="paragraph" w:styleId="Rodap">
    <w:name w:val="footer"/>
    <w:basedOn w:val="Normal"/>
    <w:link w:val="RodapChar"/>
    <w:uiPriority w:val="99"/>
    <w:unhideWhenUsed/>
    <w:rsid w:val="00765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5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5cecb544-ae70-4fad-990f-6d0f1d8861b7">
  <we:reference id="WA200005502" version="1.0.0.11" store="en-US" storeType="omex"/>
  <we:alternateReferences>
    <we:reference id="WA200005502" version="1.0.0.11" store="en-US" storeType="omex"/>
  </we:alternateReferences>
  <we:properties>
    <we:property name="data" value="{&quot;version&quot;:1,&quot;threads&quot;:[{&quot;id&quot;:&quot;qQcXGfy8u3c_HFTSESuze&quot;,&quot;contextType&quot;:&quot;CONTEXT_SELECTION&quot;,&quot;queries&quot;:[{&quot;id&quot;:&quot;SkixdZL5RI12h2vjjKp2O&quot;,&quot;user&quot;:&quot;Considerando a ideia a seguir, escreva uma frase: Imprevistos acontecem, sobretudo em uma viagem internacional com crianças e adolescentes. Então é fundamental estar amparado por um seguro viagem que promova suporte diante de situações de urgência ou emergência, como uma enfermidade&quot;,&quot;assistant&quot;:&quot;É essencial contar com um seguro viagem que ofereça suporte em caso de imprevistos durante uma viagem internacional com crianças e adolescentes, como uma enfermidade.&quot;},{&quot;id&quot;:&quot;vkWgcRsIvG3G7bKdKpQg7&quot;,&quot;user&quot;:&quot;Considerando a importância de ter um seguro viagem tanto para a saúde quanto para a segurança financeira, escreva um press release voltado para viagens internacionais com crianças e adolescentes&quot;,&quot;assistant&quot;:&quot;PRESS RELEASE\n\nGaranta a tranquilidade e segurança durante sua viagem internacional com crianças e adolescentes com um seguro viagem abrangente\n\n[Cidade, Data] - Viajar com crianças e adolescentes pode ser uma experiência emocionante e enriquecedora para toda a família. No entanto, imprevistos podem acontecer a qualquer momento, e é fundamental estar preparado para lidar com situações de urgência ou emergência. Para garantir a tranquilidade e a segurança tanto da saúde quanto da segurança financeira da sua família, é crucial contar com um seguro viagem abrangente.\n\nO seguro viagem tornou-se uma necessidade indispensável para quem planeja uma viagem internacional com crianças e adolescentes. Além de proporcionar cobertura médica e hospitalar, ele oferece suporte em momentos críticos, como uma enfermidade inesperada ou um acidente. Os imprevistos não escolhem hora nem lugar, e estar amparado por um seguro viagem é a garantia de contar com assistência 24 horas por dia, em qualquer país do mundo.\n\nAo optar por um seguro viagem adequado, você estará protegendo a saúde dos seus familiares mais jovens, minimizando os riscos financeiros e usufruindo de assistência especializada em qualquer eventualidade. Os custos médicos podem ser exorbitantes em alguns países, e um simples episódio de enfermidade pode resultar em despesas financeiras consideráveis. Com um seguro viagem confiável, você terá a segurança de que todos os tratamentos necessários serão cobertos, sem comprometer o seu orçamento.\n\nAlém disso, o seguro viagem oferece cobertura em casos de extravio de bagagem, cancelamentos de voos e até mesmo assistência jurídica, caso seja necessário. A tranquilidade de sabermos que estamos protegidos em todas as esferas durante nossa viagem nos permite desfrutar plenamente dos momentos especiais ao lado das crianças e adolescentes.\n\nPortanto, ao planejar sua próxima viagem internacional com crianças e adolescentes, não deixe de incluir um seguro viagem abrangente em seu itinerário. Faça uma pesquisa minuciosa, comparando as opções disponíveis para encontrar o plano que melhor se adapte às necessidades da sua família. Lembre-se de que a prevenção é a chave para uma viagem bem-sucedida, e estar protegido é essencial para criar memórias inesquecíveis.\n\nSobre [Nome da Companhia de Seguros]:\n\n[Incluir informações sobre a companhia de seguros, sua especialização em seguros viagem e compromisso com a segurança dos viajantes.]\n\nContato de imprensa:\n[Incluir informações de contato para a imprensa, como nome, cargo, telefone e e-mail para mais informações.]\n\n###&quot;}],&quot;context&quot;:&quot;Imprevistos acontecem, sobretudo em uma viagem internacional com crianças e adolescentes. Então é fundamental estar amparado por um seguro viagem que promova suporte diante de situações de urgência ou emergência, como uma enfermidade&quot;}]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6fe8b8-731e-409f-87c6-f0effde01b0a">
      <Terms xmlns="http://schemas.microsoft.com/office/infopath/2007/PartnerControls"/>
    </lcf76f155ced4ddcb4097134ff3c332f>
    <TaxCatchAll xmlns="58f018c5-d5d9-43fe-89f5-aa2d7919325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6E3CCE3B1B614680F71D1E3D2F5AE7" ma:contentTypeVersion="20" ma:contentTypeDescription="Crie um novo documento." ma:contentTypeScope="" ma:versionID="ceaf53d260c7ef79ba7448709ed39d4c">
  <xsd:schema xmlns:xsd="http://www.w3.org/2001/XMLSchema" xmlns:xs="http://www.w3.org/2001/XMLSchema" xmlns:p="http://schemas.microsoft.com/office/2006/metadata/properties" xmlns:ns2="b96fe8b8-731e-409f-87c6-f0effde01b0a" xmlns:ns3="58f018c5-d5d9-43fe-89f5-aa2d7919325d" targetNamespace="http://schemas.microsoft.com/office/2006/metadata/properties" ma:root="true" ma:fieldsID="3ecb01a5bdca71d4d40d7f40fca002fa" ns2:_="" ns3:_="">
    <xsd:import namespace="b96fe8b8-731e-409f-87c6-f0effde01b0a"/>
    <xsd:import namespace="58f018c5-d5d9-43fe-89f5-aa2d791932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e8b8-731e-409f-87c6-f0effde01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ff36d8a-1165-43da-b5d2-2413c8452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018c5-d5d9-43fe-89f5-aa2d791932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bd8c6d3-aa66-4f1b-a0ce-75b7937c553e}" ma:internalName="TaxCatchAll" ma:showField="CatchAllData" ma:web="58f018c5-d5d9-43fe-89f5-aa2d791932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BB3073-EDC8-4C2C-9A23-5A49D900109E}">
  <ds:schemaRefs>
    <ds:schemaRef ds:uri="http://schemas.microsoft.com/office/2006/metadata/properties"/>
    <ds:schemaRef ds:uri="http://schemas.microsoft.com/office/infopath/2007/PartnerControls"/>
    <ds:schemaRef ds:uri="15c4353c-66d1-4902-852b-69ca11ee4c21"/>
    <ds:schemaRef ds:uri="a29ea898-4054-49e0-a51b-0a757fe462d4"/>
  </ds:schemaRefs>
</ds:datastoreItem>
</file>

<file path=customXml/itemProps2.xml><?xml version="1.0" encoding="utf-8"?>
<ds:datastoreItem xmlns:ds="http://schemas.openxmlformats.org/officeDocument/2006/customXml" ds:itemID="{57E6BB93-D25D-4FB4-BF6E-81B46FE6F1CC}"/>
</file>

<file path=customXml/itemProps3.xml><?xml version="1.0" encoding="utf-8"?>
<ds:datastoreItem xmlns:ds="http://schemas.openxmlformats.org/officeDocument/2006/customXml" ds:itemID="{57BCF583-47F2-482F-B04A-1BFE0C96F6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376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Rufino</dc:creator>
  <cp:keywords/>
  <dc:description/>
  <cp:lastModifiedBy>Lidiana Dourado Guedes</cp:lastModifiedBy>
  <cp:revision>22</cp:revision>
  <dcterms:created xsi:type="dcterms:W3CDTF">2024-01-18T20:07:00Z</dcterms:created>
  <dcterms:modified xsi:type="dcterms:W3CDTF">2024-01-23T12:30:00Z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0x010100796E3CCE3B1B614680F71D1E3D2F5AE7</vt:lpwstr>
  </property>
  <property fmtid="{D5CDD505-2E9C-101B-9397-08002B2CF9AE}" pid="3" name="MediaServiceImageTags">
    <vt:lpwstr/>
  </property>
</Properties>
</file>