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E29BF" w14:textId="28CB1C03" w:rsidR="403A9B2F" w:rsidRDefault="403A9B2F" w:rsidP="7893E141">
      <w:pPr>
        <w:spacing w:before="100" w:after="100" w:line="360" w:lineRule="auto"/>
        <w:jc w:val="center"/>
      </w:pPr>
      <w:r w:rsidRPr="7893E141">
        <w:rPr>
          <w:rFonts w:ascii="Calibri" w:eastAsia="Calibri" w:hAnsi="Calibri" w:cs="Calibri"/>
          <w:b/>
          <w:bCs/>
          <w:sz w:val="22"/>
          <w:szCs w:val="22"/>
        </w:rPr>
        <w:t>Apenas 1.6% dos brasileiros são doadores de sangue</w:t>
      </w:r>
    </w:p>
    <w:p w14:paraId="458E8C2E" w14:textId="0CB89A63" w:rsidR="403A9B2F" w:rsidRDefault="403A9B2F" w:rsidP="7893E141">
      <w:pPr>
        <w:spacing w:after="0" w:line="276" w:lineRule="auto"/>
        <w:jc w:val="center"/>
      </w:pPr>
      <w:r w:rsidRPr="7893E141">
        <w:rPr>
          <w:rFonts w:ascii="Calibri" w:eastAsia="Calibri" w:hAnsi="Calibri" w:cs="Calibri"/>
          <w:i/>
          <w:iCs/>
          <w:sz w:val="22"/>
          <w:szCs w:val="22"/>
        </w:rPr>
        <w:t>Sangue doado é separado em componentes que podem salvar até quatro vidas</w:t>
      </w:r>
    </w:p>
    <w:p w14:paraId="26EC8C12" w14:textId="730D62C7" w:rsidR="403A9B2F" w:rsidRDefault="403A9B2F" w:rsidP="7893E141">
      <w:pPr>
        <w:spacing w:before="100" w:after="100" w:line="276" w:lineRule="auto"/>
        <w:jc w:val="both"/>
      </w:pPr>
      <w:r w:rsidRPr="7893E141">
        <w:rPr>
          <w:rFonts w:ascii="Calibri" w:eastAsia="Calibri" w:hAnsi="Calibri" w:cs="Calibri"/>
          <w:b/>
          <w:bCs/>
          <w:sz w:val="22"/>
          <w:szCs w:val="22"/>
        </w:rPr>
        <w:t xml:space="preserve">São Paulo, julho de 2024 – </w:t>
      </w:r>
      <w:r w:rsidRPr="7893E141">
        <w:rPr>
          <w:rFonts w:ascii="Calibri" w:eastAsia="Calibri" w:hAnsi="Calibri" w:cs="Calibri"/>
          <w:sz w:val="22"/>
          <w:szCs w:val="22"/>
        </w:rPr>
        <w:t xml:space="preserve">Atualmente, apenas 1.6% da população brasileira é doadora de sangue, segundo levantamento do </w:t>
      </w:r>
      <w:hyperlink r:id="rId11" w:anchor=":~:text=Com%20mais%20de%203%2C2%20milh%C3%B5es%20de%20bolsas%20de%20sangue,brasileira%20como%20doadora%2C%20em%202023.">
        <w:r w:rsidRPr="7893E141">
          <w:rPr>
            <w:rStyle w:val="Hyperlink"/>
            <w:rFonts w:ascii="Calibri" w:eastAsia="Calibri" w:hAnsi="Calibri" w:cs="Calibri"/>
            <w:color w:val="467886"/>
            <w:sz w:val="22"/>
            <w:szCs w:val="22"/>
          </w:rPr>
          <w:t>Ministério da Saúde</w:t>
        </w:r>
      </w:hyperlink>
      <w:r w:rsidRPr="7893E141">
        <w:rPr>
          <w:rFonts w:ascii="Calibri" w:eastAsia="Calibri" w:hAnsi="Calibri" w:cs="Calibri"/>
          <w:sz w:val="22"/>
          <w:szCs w:val="22"/>
        </w:rPr>
        <w:t xml:space="preserve"> (MS). Embora esteja dentro dos parâmetros recomendados pela </w:t>
      </w:r>
      <w:hyperlink r:id="rId12">
        <w:r w:rsidRPr="7893E141">
          <w:rPr>
            <w:rStyle w:val="Hyperlink"/>
            <w:rFonts w:ascii="Calibri" w:eastAsia="Calibri" w:hAnsi="Calibri" w:cs="Calibri"/>
            <w:color w:val="467886"/>
            <w:sz w:val="22"/>
            <w:szCs w:val="22"/>
          </w:rPr>
          <w:t>Organização Mundial de Saúde (OMS)</w:t>
        </w:r>
      </w:hyperlink>
      <w:r w:rsidRPr="7893E141">
        <w:rPr>
          <w:rFonts w:ascii="Calibri" w:eastAsia="Calibri" w:hAnsi="Calibri" w:cs="Calibri"/>
          <w:sz w:val="22"/>
          <w:szCs w:val="22"/>
        </w:rPr>
        <w:t xml:space="preserve">, que </w:t>
      </w:r>
      <w:r w:rsidR="00BD2FC1">
        <w:rPr>
          <w:rFonts w:ascii="Calibri" w:eastAsia="Calibri" w:hAnsi="Calibri" w:cs="Calibri"/>
          <w:sz w:val="22"/>
          <w:szCs w:val="22"/>
        </w:rPr>
        <w:t>variam</w:t>
      </w:r>
      <w:r w:rsidRPr="7893E141">
        <w:rPr>
          <w:rFonts w:ascii="Calibri" w:eastAsia="Calibri" w:hAnsi="Calibri" w:cs="Calibri"/>
          <w:sz w:val="22"/>
          <w:szCs w:val="22"/>
        </w:rPr>
        <w:t xml:space="preserve"> entre 1% e 3%, o índice nacional pode melhorar e atingir estoques mais satisfatórios nos bancos de sangue. </w:t>
      </w:r>
    </w:p>
    <w:p w14:paraId="6D2A8FA1" w14:textId="737BB989" w:rsidR="403A9B2F" w:rsidRDefault="403A9B2F" w:rsidP="7893E141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7893E141">
        <w:rPr>
          <w:rFonts w:ascii="Calibri" w:eastAsia="Calibri" w:hAnsi="Calibri" w:cs="Calibri"/>
          <w:sz w:val="22"/>
          <w:szCs w:val="22"/>
        </w:rPr>
        <w:t xml:space="preserve">Isso porque, de acordo com a </w:t>
      </w:r>
      <w:hyperlink r:id="rId13">
        <w:r w:rsidRPr="7893E141">
          <w:rPr>
            <w:rStyle w:val="Hyperlink"/>
            <w:rFonts w:ascii="Calibri" w:eastAsia="Calibri" w:hAnsi="Calibri" w:cs="Calibri"/>
            <w:color w:val="467886"/>
            <w:sz w:val="22"/>
            <w:szCs w:val="22"/>
          </w:rPr>
          <w:t>Fundação Pró-Sangue</w:t>
        </w:r>
      </w:hyperlink>
      <w:r w:rsidRPr="7893E141">
        <w:rPr>
          <w:rFonts w:ascii="Calibri" w:eastAsia="Calibri" w:hAnsi="Calibri" w:cs="Calibri"/>
          <w:sz w:val="22"/>
          <w:szCs w:val="22"/>
        </w:rPr>
        <w:t>, alguns tipos de sangue estão em estado de alerta ou crítico, o que significa que há poucas bolsas disponíveis nos hemocentros para transfusão. São eles: O+, O-, A- e B-.</w:t>
      </w:r>
    </w:p>
    <w:p w14:paraId="480A0C13" w14:textId="23698F5C" w:rsidR="00D7028E" w:rsidRDefault="00D7028E" w:rsidP="00D7028E">
      <w:pPr>
        <w:spacing w:before="100" w:after="100" w:line="276" w:lineRule="auto"/>
        <w:jc w:val="both"/>
      </w:pPr>
      <w:r w:rsidRPr="008563EE">
        <w:rPr>
          <w:rFonts w:ascii="Calibri" w:eastAsia="Calibri" w:hAnsi="Calibri" w:cs="Calibri"/>
          <w:sz w:val="22"/>
          <w:szCs w:val="22"/>
        </w:rPr>
        <w:t>Considerado um tecido vivo, o sangue é composto por hemácias, plaquetas, plasma e leucócitos. Após a doação, cada bolsa é separada nesses componentes que podem salvar até quatro vidas, segundo a Fundação Pró-Sangue.</w:t>
      </w:r>
    </w:p>
    <w:p w14:paraId="3D5F7B87" w14:textId="4ADF1AF6" w:rsidR="403A9B2F" w:rsidRDefault="0018798A" w:rsidP="7893E141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18798A">
        <w:rPr>
          <w:rFonts w:ascii="Calibri" w:eastAsia="Calibri" w:hAnsi="Calibri" w:cs="Calibri"/>
          <w:sz w:val="22"/>
          <w:szCs w:val="22"/>
        </w:rPr>
        <w:t xml:space="preserve">“Doar sangue é fundamental para salvar vidas, já que </w:t>
      </w:r>
      <w:r w:rsidR="00D7028E">
        <w:rPr>
          <w:rFonts w:ascii="Calibri" w:eastAsia="Calibri" w:hAnsi="Calibri" w:cs="Calibri"/>
          <w:sz w:val="22"/>
          <w:szCs w:val="22"/>
        </w:rPr>
        <w:t>ele não</w:t>
      </w:r>
      <w:r w:rsidRPr="0018798A">
        <w:rPr>
          <w:rFonts w:ascii="Calibri" w:eastAsia="Calibri" w:hAnsi="Calibri" w:cs="Calibri"/>
          <w:sz w:val="22"/>
          <w:szCs w:val="22"/>
        </w:rPr>
        <w:t xml:space="preserve"> pode ser sintetizado em laboratório. Por isso, a doação é essencial para realizar tratamentos médicos complexos que dependem de transfusões”, esclarece o Dr. Ricardo de Almeida Pereira, Diretor Executivo do Hemocentro São Lucas e médico credenciado pela Omint.</w:t>
      </w:r>
    </w:p>
    <w:p w14:paraId="06FD9A4E" w14:textId="41A5A669" w:rsidR="403A9B2F" w:rsidRDefault="403A9B2F" w:rsidP="7893E141">
      <w:pPr>
        <w:spacing w:before="100" w:after="100" w:line="276" w:lineRule="auto"/>
        <w:jc w:val="both"/>
      </w:pPr>
      <w:r w:rsidRPr="7893E141">
        <w:rPr>
          <w:rFonts w:ascii="Calibri" w:eastAsia="Calibri" w:hAnsi="Calibri" w:cs="Calibri"/>
          <w:sz w:val="22"/>
          <w:szCs w:val="22"/>
        </w:rPr>
        <w:t xml:space="preserve">O </w:t>
      </w:r>
      <w:r w:rsidR="00D7028E">
        <w:rPr>
          <w:rFonts w:ascii="Calibri" w:eastAsia="Calibri" w:hAnsi="Calibri" w:cs="Calibri"/>
          <w:sz w:val="22"/>
          <w:szCs w:val="22"/>
        </w:rPr>
        <w:t>médico</w:t>
      </w:r>
      <w:r w:rsidR="004E162A" w:rsidRPr="004E162A">
        <w:rPr>
          <w:rFonts w:ascii="Calibri" w:eastAsia="Calibri" w:hAnsi="Calibri" w:cs="Calibri"/>
          <w:sz w:val="22"/>
          <w:szCs w:val="22"/>
        </w:rPr>
        <w:t xml:space="preserve"> </w:t>
      </w:r>
      <w:r w:rsidRPr="7893E141">
        <w:rPr>
          <w:rFonts w:ascii="Calibri" w:eastAsia="Calibri" w:hAnsi="Calibri" w:cs="Calibri"/>
          <w:sz w:val="22"/>
          <w:szCs w:val="22"/>
        </w:rPr>
        <w:t xml:space="preserve">explica que </w:t>
      </w:r>
      <w:r w:rsidR="0018798A" w:rsidRPr="0018798A">
        <w:rPr>
          <w:rFonts w:ascii="Calibri" w:eastAsia="Calibri" w:hAnsi="Calibri" w:cs="Calibri"/>
          <w:sz w:val="22"/>
          <w:szCs w:val="22"/>
        </w:rPr>
        <w:t>o processo começa com uma entrevista durante a triagem para garantir a aptidão do doador. Após a doação, o sangue passa por um rigoroso processo até chegar aos hospitais, incluindo verificações detalhadas para assegurar sua segurança e compatibilidade sanguínea.</w:t>
      </w:r>
      <w:r w:rsidRPr="7893E141">
        <w:rPr>
          <w:rFonts w:ascii="Calibri" w:eastAsia="Calibri" w:hAnsi="Calibri" w:cs="Calibri"/>
          <w:sz w:val="22"/>
          <w:szCs w:val="22"/>
        </w:rPr>
        <w:t xml:space="preserve"> </w:t>
      </w:r>
    </w:p>
    <w:p w14:paraId="48B36A98" w14:textId="35AD66C5" w:rsidR="403A9B2F" w:rsidRDefault="403A9B2F" w:rsidP="7893E141">
      <w:pPr>
        <w:spacing w:before="100" w:after="100" w:line="276" w:lineRule="auto"/>
        <w:jc w:val="both"/>
      </w:pPr>
      <w:r w:rsidRPr="7893E141">
        <w:rPr>
          <w:rFonts w:ascii="Calibri" w:eastAsia="Calibri" w:hAnsi="Calibri" w:cs="Calibri"/>
          <w:sz w:val="22"/>
          <w:szCs w:val="22"/>
        </w:rPr>
        <w:t>“Existem inúmeras doenças que impedem a doação. Dessa forma, a análise é realizada com foco na proteção ao doador e, também</w:t>
      </w:r>
      <w:r w:rsidR="00D52ABD">
        <w:rPr>
          <w:rFonts w:ascii="Calibri" w:eastAsia="Calibri" w:hAnsi="Calibri" w:cs="Calibri"/>
          <w:sz w:val="22"/>
          <w:szCs w:val="22"/>
        </w:rPr>
        <w:t>,</w:t>
      </w:r>
      <w:r w:rsidRPr="7893E141">
        <w:rPr>
          <w:rFonts w:ascii="Calibri" w:eastAsia="Calibri" w:hAnsi="Calibri" w:cs="Calibri"/>
          <w:sz w:val="22"/>
          <w:szCs w:val="22"/>
        </w:rPr>
        <w:t xml:space="preserve"> do receptor”, declara o médico.</w:t>
      </w:r>
    </w:p>
    <w:p w14:paraId="1CD1DB42" w14:textId="640F7CDA" w:rsidR="403A9B2F" w:rsidRDefault="403A9B2F" w:rsidP="7893E141">
      <w:pPr>
        <w:spacing w:before="100" w:after="100" w:line="276" w:lineRule="auto"/>
        <w:jc w:val="both"/>
      </w:pPr>
      <w:r w:rsidRPr="7893E141">
        <w:rPr>
          <w:rFonts w:ascii="Calibri" w:eastAsia="Calibri" w:hAnsi="Calibri" w:cs="Calibri"/>
          <w:sz w:val="22"/>
          <w:szCs w:val="22"/>
        </w:rPr>
        <w:t xml:space="preserve">Há condições que </w:t>
      </w:r>
      <w:hyperlink r:id="rId14" w:history="1">
        <w:r w:rsidRPr="000568A2">
          <w:rPr>
            <w:rStyle w:val="Hyperlink"/>
            <w:rFonts w:ascii="Calibri" w:eastAsia="Calibri" w:hAnsi="Calibri" w:cs="Calibri"/>
            <w:sz w:val="22"/>
            <w:szCs w:val="22"/>
          </w:rPr>
          <w:t>impedem uma pessoa de ser doadora</w:t>
        </w:r>
      </w:hyperlink>
      <w:r w:rsidRPr="7893E141">
        <w:rPr>
          <w:rFonts w:ascii="Calibri" w:eastAsia="Calibri" w:hAnsi="Calibri" w:cs="Calibri"/>
          <w:sz w:val="22"/>
          <w:szCs w:val="22"/>
        </w:rPr>
        <w:t>, seja temporária ou permanentemente</w:t>
      </w:r>
      <w:r w:rsidR="000568A2">
        <w:rPr>
          <w:rFonts w:ascii="Calibri" w:eastAsia="Calibri" w:hAnsi="Calibri" w:cs="Calibri"/>
          <w:sz w:val="22"/>
          <w:szCs w:val="22"/>
        </w:rPr>
        <w:t>. Algumas delas são</w:t>
      </w:r>
      <w:r w:rsidRPr="7893E141">
        <w:rPr>
          <w:rFonts w:ascii="Calibri" w:eastAsia="Calibri" w:hAnsi="Calibri" w:cs="Calibri"/>
          <w:sz w:val="22"/>
          <w:szCs w:val="22"/>
        </w:rPr>
        <w:t>:</w:t>
      </w:r>
    </w:p>
    <w:p w14:paraId="457A1246" w14:textId="59EC9C7B" w:rsidR="00541A15" w:rsidRPr="00541A15" w:rsidRDefault="00541A15" w:rsidP="00541A15">
      <w:pPr>
        <w:pStyle w:val="PargrafodaLista"/>
        <w:numPr>
          <w:ilvl w:val="0"/>
          <w:numId w:val="21"/>
        </w:num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41A15">
        <w:rPr>
          <w:rFonts w:ascii="Calibri" w:eastAsia="Calibri" w:hAnsi="Calibri" w:cs="Calibri"/>
          <w:sz w:val="22"/>
          <w:szCs w:val="22"/>
        </w:rPr>
        <w:t>Doenças infecciosas ativas como: gripe, hepatites ou doenças sexualmente transmissíveis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71BDD98" w14:textId="478DF0F2" w:rsidR="00541A15" w:rsidRPr="00541A15" w:rsidRDefault="00541A15" w:rsidP="00541A15">
      <w:pPr>
        <w:pStyle w:val="PargrafodaLista"/>
        <w:numPr>
          <w:ilvl w:val="0"/>
          <w:numId w:val="21"/>
        </w:num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41A15">
        <w:rPr>
          <w:rFonts w:ascii="Calibri" w:eastAsia="Calibri" w:hAnsi="Calibri" w:cs="Calibri"/>
          <w:sz w:val="22"/>
          <w:szCs w:val="22"/>
        </w:rPr>
        <w:t>Intervenções médicas recentes, como cirurgias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3110C14" w14:textId="519FB7E0" w:rsidR="00541A15" w:rsidRPr="00541A15" w:rsidRDefault="00541A15" w:rsidP="00541A15">
      <w:pPr>
        <w:pStyle w:val="PargrafodaLista"/>
        <w:numPr>
          <w:ilvl w:val="0"/>
          <w:numId w:val="21"/>
        </w:num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41A15">
        <w:rPr>
          <w:rFonts w:ascii="Calibri" w:eastAsia="Calibri" w:hAnsi="Calibri" w:cs="Calibri"/>
          <w:sz w:val="22"/>
          <w:szCs w:val="22"/>
        </w:rPr>
        <w:t>Se recebeu alguma vacina nas últimas 48h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009187B" w14:textId="77777777" w:rsidR="00541A15" w:rsidRPr="00541A15" w:rsidRDefault="00541A15" w:rsidP="00541A15">
      <w:pPr>
        <w:pStyle w:val="PargrafodaLista"/>
        <w:numPr>
          <w:ilvl w:val="0"/>
          <w:numId w:val="21"/>
        </w:num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41A15">
        <w:rPr>
          <w:rFonts w:ascii="Calibri" w:eastAsia="Calibri" w:hAnsi="Calibri" w:cs="Calibri"/>
          <w:sz w:val="22"/>
          <w:szCs w:val="22"/>
        </w:rPr>
        <w:t xml:space="preserve">Mulheres grávidas ou lactantes. </w:t>
      </w:r>
    </w:p>
    <w:p w14:paraId="75BD02D4" w14:textId="13422855" w:rsidR="403A9B2F" w:rsidRDefault="403A9B2F" w:rsidP="7893E141">
      <w:pPr>
        <w:spacing w:before="100" w:after="100" w:line="276" w:lineRule="auto"/>
        <w:jc w:val="both"/>
      </w:pPr>
      <w:r w:rsidRPr="7893E141">
        <w:rPr>
          <w:rFonts w:ascii="Calibri" w:eastAsia="Calibri" w:hAnsi="Calibri" w:cs="Calibri"/>
          <w:b/>
          <w:bCs/>
          <w:sz w:val="22"/>
          <w:szCs w:val="22"/>
        </w:rPr>
        <w:t>Requisitos para doar sangue</w:t>
      </w:r>
    </w:p>
    <w:p w14:paraId="46DB695C" w14:textId="6E4E9BBC" w:rsidR="403A9B2F" w:rsidRDefault="403A9B2F" w:rsidP="7893E141">
      <w:pPr>
        <w:spacing w:before="100" w:after="100" w:line="276" w:lineRule="auto"/>
        <w:jc w:val="both"/>
      </w:pPr>
      <w:r w:rsidRPr="7893E141">
        <w:rPr>
          <w:rFonts w:ascii="Calibri" w:eastAsia="Calibri" w:hAnsi="Calibri" w:cs="Calibri"/>
          <w:sz w:val="22"/>
          <w:szCs w:val="22"/>
        </w:rPr>
        <w:t xml:space="preserve">Para ser um doador de sangue, </w:t>
      </w:r>
      <w:r w:rsidR="00EF42E3">
        <w:rPr>
          <w:rFonts w:ascii="Calibri" w:eastAsia="Calibri" w:hAnsi="Calibri" w:cs="Calibri"/>
          <w:sz w:val="22"/>
          <w:szCs w:val="22"/>
        </w:rPr>
        <w:t>é necessário</w:t>
      </w:r>
      <w:r w:rsidRPr="7893E141">
        <w:rPr>
          <w:rFonts w:ascii="Calibri" w:eastAsia="Calibri" w:hAnsi="Calibri" w:cs="Calibri"/>
          <w:sz w:val="22"/>
          <w:szCs w:val="22"/>
        </w:rPr>
        <w:t xml:space="preserve"> </w:t>
      </w:r>
      <w:r w:rsidR="00C85E70">
        <w:rPr>
          <w:rFonts w:ascii="Calibri" w:eastAsia="Calibri" w:hAnsi="Calibri" w:cs="Calibri"/>
          <w:sz w:val="22"/>
          <w:szCs w:val="22"/>
        </w:rPr>
        <w:t xml:space="preserve">atender </w:t>
      </w:r>
      <w:r w:rsidRPr="7893E141">
        <w:rPr>
          <w:rFonts w:ascii="Calibri" w:eastAsia="Calibri" w:hAnsi="Calibri" w:cs="Calibri"/>
          <w:sz w:val="22"/>
          <w:szCs w:val="22"/>
        </w:rPr>
        <w:t xml:space="preserve">aos </w:t>
      </w:r>
      <w:hyperlink r:id="rId15">
        <w:r w:rsidRPr="7893E141">
          <w:rPr>
            <w:rStyle w:val="Hyperlink"/>
            <w:rFonts w:ascii="Calibri" w:eastAsia="Calibri" w:hAnsi="Calibri" w:cs="Calibri"/>
            <w:color w:val="467886"/>
            <w:sz w:val="22"/>
            <w:szCs w:val="22"/>
          </w:rPr>
          <w:t>requisitos estabelecidos pelo MS:</w:t>
        </w:r>
      </w:hyperlink>
      <w:r w:rsidRPr="7893E141">
        <w:rPr>
          <w:rFonts w:ascii="Calibri" w:eastAsia="Calibri" w:hAnsi="Calibri" w:cs="Calibri"/>
          <w:sz w:val="22"/>
          <w:szCs w:val="22"/>
        </w:rPr>
        <w:t xml:space="preserve"> </w:t>
      </w:r>
    </w:p>
    <w:p w14:paraId="3A0ECA90" w14:textId="2331A679" w:rsidR="403A9B2F" w:rsidRDefault="403A9B2F" w:rsidP="7893E141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7893E141">
        <w:rPr>
          <w:rFonts w:ascii="Calibri" w:eastAsia="Calibri" w:hAnsi="Calibri" w:cs="Calibri"/>
          <w:sz w:val="22"/>
          <w:szCs w:val="22"/>
        </w:rPr>
        <w:t>Ter entre 16 e 69 anos, desde que a primeira doação tenha sido feita até os 60 anos</w:t>
      </w:r>
      <w:r w:rsidR="004E162A">
        <w:rPr>
          <w:rFonts w:ascii="Calibri" w:eastAsia="Calibri" w:hAnsi="Calibri" w:cs="Calibri"/>
          <w:sz w:val="22"/>
          <w:szCs w:val="22"/>
        </w:rPr>
        <w:t>.</w:t>
      </w:r>
    </w:p>
    <w:p w14:paraId="5DA77D33" w14:textId="2F102D20" w:rsidR="403A9B2F" w:rsidRDefault="403A9B2F" w:rsidP="7893E141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7893E141">
        <w:rPr>
          <w:rFonts w:ascii="Calibri" w:eastAsia="Calibri" w:hAnsi="Calibri" w:cs="Calibri"/>
          <w:sz w:val="22"/>
          <w:szCs w:val="22"/>
        </w:rPr>
        <w:t>Apresentar documento de identificação com foto e emitido por órgão oficial</w:t>
      </w:r>
      <w:r w:rsidR="004E162A">
        <w:rPr>
          <w:rFonts w:ascii="Calibri" w:eastAsia="Calibri" w:hAnsi="Calibri" w:cs="Calibri"/>
          <w:sz w:val="22"/>
          <w:szCs w:val="22"/>
        </w:rPr>
        <w:t>.</w:t>
      </w:r>
    </w:p>
    <w:p w14:paraId="5CA15252" w14:textId="363DB4A8" w:rsidR="403A9B2F" w:rsidRDefault="403A9B2F" w:rsidP="7893E141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7893E141">
        <w:rPr>
          <w:rFonts w:ascii="Calibri" w:eastAsia="Calibri" w:hAnsi="Calibri" w:cs="Calibri"/>
          <w:sz w:val="22"/>
          <w:szCs w:val="22"/>
        </w:rPr>
        <w:t>Pesar no mínimo 50 kg</w:t>
      </w:r>
      <w:r w:rsidR="004E162A">
        <w:rPr>
          <w:rFonts w:ascii="Calibri" w:eastAsia="Calibri" w:hAnsi="Calibri" w:cs="Calibri"/>
          <w:sz w:val="22"/>
          <w:szCs w:val="22"/>
        </w:rPr>
        <w:t>.</w:t>
      </w:r>
    </w:p>
    <w:p w14:paraId="7555E4E5" w14:textId="2DE776EE" w:rsidR="403A9B2F" w:rsidRDefault="403A9B2F" w:rsidP="7893E141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7893E141">
        <w:rPr>
          <w:rFonts w:ascii="Calibri" w:eastAsia="Calibri" w:hAnsi="Calibri" w:cs="Calibri"/>
          <w:sz w:val="22"/>
          <w:szCs w:val="22"/>
        </w:rPr>
        <w:t>Ter dormido</w:t>
      </w:r>
      <w:r w:rsidR="009D6449">
        <w:rPr>
          <w:rFonts w:ascii="Calibri" w:eastAsia="Calibri" w:hAnsi="Calibri" w:cs="Calibri"/>
          <w:sz w:val="22"/>
          <w:szCs w:val="22"/>
        </w:rPr>
        <w:t xml:space="preserve"> pelo menos</w:t>
      </w:r>
      <w:r w:rsidRPr="7893E141">
        <w:rPr>
          <w:rFonts w:ascii="Calibri" w:eastAsia="Calibri" w:hAnsi="Calibri" w:cs="Calibri"/>
          <w:sz w:val="22"/>
          <w:szCs w:val="22"/>
        </w:rPr>
        <w:t xml:space="preserve"> 6 horas nas últimas 24 horas</w:t>
      </w:r>
      <w:r w:rsidR="004E162A">
        <w:rPr>
          <w:rFonts w:ascii="Calibri" w:eastAsia="Calibri" w:hAnsi="Calibri" w:cs="Calibri"/>
          <w:sz w:val="22"/>
          <w:szCs w:val="22"/>
        </w:rPr>
        <w:t>.</w:t>
      </w:r>
    </w:p>
    <w:p w14:paraId="4A92EA4B" w14:textId="4C584258" w:rsidR="403A9B2F" w:rsidRDefault="00B9052F" w:rsidP="7893E141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B9052F">
        <w:rPr>
          <w:rFonts w:ascii="Calibri" w:eastAsia="Calibri" w:hAnsi="Calibri" w:cs="Calibri"/>
          <w:sz w:val="22"/>
          <w:szCs w:val="22"/>
        </w:rPr>
        <w:t>Estar alimentado, evitando alimentos gordurosos nas três horas que antecedem a doação e até duas horas após o almoço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060C1C7" w14:textId="77777777" w:rsidR="003A3B80" w:rsidRDefault="003A3B80" w:rsidP="003A3B80">
      <w:pPr>
        <w:pStyle w:val="PargrafodaLista"/>
        <w:spacing w:after="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495027F" w14:textId="2C99C844" w:rsidR="403A9B2F" w:rsidRDefault="403A9B2F" w:rsidP="7893E141">
      <w:pPr>
        <w:shd w:val="clear" w:color="auto" w:fill="FFFFFF" w:themeFill="background1"/>
        <w:spacing w:after="0" w:line="278" w:lineRule="auto"/>
        <w:jc w:val="both"/>
      </w:pPr>
      <w:r w:rsidRPr="7893E14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Oportunidade para ser um doador de medula óssea</w:t>
      </w:r>
    </w:p>
    <w:p w14:paraId="653EE80E" w14:textId="79E0B6DE" w:rsidR="403A9B2F" w:rsidRDefault="00337F6A" w:rsidP="00541A15">
      <w:pPr>
        <w:shd w:val="clear" w:color="auto" w:fill="FFFFFF" w:themeFill="background1"/>
        <w:spacing w:after="0" w:line="278" w:lineRule="auto"/>
        <w:jc w:val="both"/>
      </w:pPr>
      <w:r w:rsidRPr="00337F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Além da doação de sangue, você também pode se tornar um doador voluntário de medula óssea. Para se cadastrar no </w:t>
      </w:r>
      <w:hyperlink r:id="rId16" w:history="1">
        <w:r w:rsidRPr="00D56901">
          <w:rPr>
            <w:rStyle w:val="Hyperlink"/>
            <w:rFonts w:ascii="Calibri" w:eastAsia="Calibri" w:hAnsi="Calibri" w:cs="Calibri"/>
            <w:sz w:val="22"/>
            <w:szCs w:val="22"/>
          </w:rPr>
          <w:t>REDOME</w:t>
        </w:r>
      </w:hyperlink>
      <w:r w:rsidRPr="00337F6A">
        <w:rPr>
          <w:rFonts w:ascii="Calibri" w:eastAsia="Calibri" w:hAnsi="Calibri" w:cs="Calibri"/>
          <w:color w:val="000000" w:themeColor="text1"/>
          <w:sz w:val="22"/>
          <w:szCs w:val="22"/>
        </w:rPr>
        <w:t>, basta procurar o hemocentro mais próximo (</w:t>
      </w:r>
      <w:hyperlink r:id="rId17" w:history="1">
        <w:r w:rsidRPr="00337F6A">
          <w:rPr>
            <w:rStyle w:val="Hyperlink"/>
            <w:rFonts w:ascii="Calibri" w:eastAsia="Calibri" w:hAnsi="Calibri" w:cs="Calibri"/>
            <w:sz w:val="22"/>
            <w:szCs w:val="22"/>
          </w:rPr>
          <w:t>consulte aqui</w:t>
        </w:r>
      </w:hyperlink>
      <w:r w:rsidRPr="00337F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) e realizar o </w:t>
      </w:r>
      <w:r w:rsidRPr="00337F6A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cadastro. Durante esse processo, será coletada uma pequena amostra de sangue (10ml) para o exame de tipagem HLA, que determina a compatibilidade com pacientes que necessitam de transplante. </w:t>
      </w:r>
    </w:p>
    <w:sectPr w:rsidR="403A9B2F">
      <w:head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09A48" w14:textId="77777777" w:rsidR="00766188" w:rsidRDefault="00766188" w:rsidP="00D25251">
      <w:pPr>
        <w:spacing w:after="0" w:line="240" w:lineRule="auto"/>
      </w:pPr>
      <w:r>
        <w:separator/>
      </w:r>
    </w:p>
  </w:endnote>
  <w:endnote w:type="continuationSeparator" w:id="0">
    <w:p w14:paraId="5382F451" w14:textId="77777777" w:rsidR="00766188" w:rsidRDefault="00766188" w:rsidP="00D2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7FFEB" w14:textId="77777777" w:rsidR="00766188" w:rsidRDefault="00766188" w:rsidP="00D25251">
      <w:pPr>
        <w:spacing w:after="0" w:line="240" w:lineRule="auto"/>
      </w:pPr>
      <w:r>
        <w:separator/>
      </w:r>
    </w:p>
  </w:footnote>
  <w:footnote w:type="continuationSeparator" w:id="0">
    <w:p w14:paraId="19585CDE" w14:textId="77777777" w:rsidR="00766188" w:rsidRDefault="00766188" w:rsidP="00D2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E89DF" w14:textId="16DF47F6" w:rsidR="00D25251" w:rsidRDefault="00D25251" w:rsidP="00D25251">
    <w:pPr>
      <w:pStyle w:val="Cabealho"/>
      <w:jc w:val="center"/>
    </w:pPr>
    <w:r>
      <w:rPr>
        <w:noProof/>
      </w:rPr>
      <w:drawing>
        <wp:inline distT="0" distB="0" distL="0" distR="0" wp14:anchorId="0ED87938" wp14:editId="21AF0C72">
          <wp:extent cx="1373209" cy="508000"/>
          <wp:effectExtent l="0" t="0" r="0" b="635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686" cy="508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B10A"/>
    <w:multiLevelType w:val="hybridMultilevel"/>
    <w:tmpl w:val="394454FC"/>
    <w:lvl w:ilvl="0" w:tplc="A27626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8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83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6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2C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6E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3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0E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A2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59C7"/>
    <w:multiLevelType w:val="hybridMultilevel"/>
    <w:tmpl w:val="40880D9C"/>
    <w:lvl w:ilvl="0" w:tplc="722EA7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8AC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E1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84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A5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0E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A6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0B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E6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FE555"/>
    <w:multiLevelType w:val="hybridMultilevel"/>
    <w:tmpl w:val="887C6228"/>
    <w:lvl w:ilvl="0" w:tplc="34C6D9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304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21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3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26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C0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43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07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4A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8C625"/>
    <w:multiLevelType w:val="hybridMultilevel"/>
    <w:tmpl w:val="CF242C28"/>
    <w:lvl w:ilvl="0" w:tplc="530EB6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B4D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2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65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25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C4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2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C4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6A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6794"/>
    <w:multiLevelType w:val="hybridMultilevel"/>
    <w:tmpl w:val="C78000B8"/>
    <w:lvl w:ilvl="0" w:tplc="091CB9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74E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26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87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A7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43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C5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80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26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4480"/>
    <w:multiLevelType w:val="hybridMultilevel"/>
    <w:tmpl w:val="E4927A34"/>
    <w:lvl w:ilvl="0" w:tplc="BC0A5D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348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00B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E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85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CC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AA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C5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0D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655B1"/>
    <w:multiLevelType w:val="hybridMultilevel"/>
    <w:tmpl w:val="6EDC76CC"/>
    <w:lvl w:ilvl="0" w:tplc="FC2A8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86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64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25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23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62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6C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41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AF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4CD16"/>
    <w:multiLevelType w:val="hybridMultilevel"/>
    <w:tmpl w:val="17E61D1E"/>
    <w:lvl w:ilvl="0" w:tplc="486CC6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7C6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63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CE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0F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C1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0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ED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A6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D2537"/>
    <w:multiLevelType w:val="hybridMultilevel"/>
    <w:tmpl w:val="5E1A6566"/>
    <w:lvl w:ilvl="0" w:tplc="9800E5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104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A3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C4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64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41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EF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EB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43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C89D0"/>
    <w:multiLevelType w:val="hybridMultilevel"/>
    <w:tmpl w:val="B916325E"/>
    <w:lvl w:ilvl="0" w:tplc="B614CB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820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49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23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0C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0C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20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8F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6B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E1CE7"/>
    <w:multiLevelType w:val="hybridMultilevel"/>
    <w:tmpl w:val="66C071B8"/>
    <w:lvl w:ilvl="0" w:tplc="31749A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368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29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69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0C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8D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65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6E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2EA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25B28"/>
    <w:multiLevelType w:val="hybridMultilevel"/>
    <w:tmpl w:val="9768F56C"/>
    <w:lvl w:ilvl="0" w:tplc="F8EE7F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DCF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84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6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4B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CD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2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61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49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D51E5"/>
    <w:multiLevelType w:val="hybridMultilevel"/>
    <w:tmpl w:val="94DAFE98"/>
    <w:lvl w:ilvl="0" w:tplc="B11890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90E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4D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65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EF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C8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CA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85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66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AFBB"/>
    <w:multiLevelType w:val="hybridMultilevel"/>
    <w:tmpl w:val="015EE808"/>
    <w:lvl w:ilvl="0" w:tplc="37701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4C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A6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21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CE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6B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22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82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0B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8E0A0"/>
    <w:multiLevelType w:val="hybridMultilevel"/>
    <w:tmpl w:val="F680116A"/>
    <w:lvl w:ilvl="0" w:tplc="7172A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E1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86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C9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C1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4C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2E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ED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69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64049"/>
    <w:multiLevelType w:val="hybridMultilevel"/>
    <w:tmpl w:val="412EFEE8"/>
    <w:lvl w:ilvl="0" w:tplc="9F66AE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C45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6F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45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08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DC1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8A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5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24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8723"/>
    <w:multiLevelType w:val="hybridMultilevel"/>
    <w:tmpl w:val="50600DC8"/>
    <w:lvl w:ilvl="0" w:tplc="237475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68F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C2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CD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24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23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06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E7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A5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C76DA"/>
    <w:multiLevelType w:val="hybridMultilevel"/>
    <w:tmpl w:val="334E99C0"/>
    <w:lvl w:ilvl="0" w:tplc="E38ABD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1E2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01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A7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C9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42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CE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4D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29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A3FD6"/>
    <w:multiLevelType w:val="hybridMultilevel"/>
    <w:tmpl w:val="7C1A7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6A5B1"/>
    <w:multiLevelType w:val="hybridMultilevel"/>
    <w:tmpl w:val="D8C0D704"/>
    <w:lvl w:ilvl="0" w:tplc="6DA49AC2">
      <w:start w:val="1"/>
      <w:numFmt w:val="decimal"/>
      <w:lvlText w:val="%1."/>
      <w:lvlJc w:val="left"/>
      <w:pPr>
        <w:ind w:left="720" w:hanging="360"/>
      </w:pPr>
    </w:lvl>
    <w:lvl w:ilvl="1" w:tplc="7DCA5062">
      <w:start w:val="1"/>
      <w:numFmt w:val="lowerLetter"/>
      <w:lvlText w:val="%2."/>
      <w:lvlJc w:val="left"/>
      <w:pPr>
        <w:ind w:left="1440" w:hanging="360"/>
      </w:pPr>
    </w:lvl>
    <w:lvl w:ilvl="2" w:tplc="21A86BDA">
      <w:start w:val="1"/>
      <w:numFmt w:val="lowerRoman"/>
      <w:lvlText w:val="%3."/>
      <w:lvlJc w:val="right"/>
      <w:pPr>
        <w:ind w:left="2160" w:hanging="180"/>
      </w:pPr>
    </w:lvl>
    <w:lvl w:ilvl="3" w:tplc="FBB60DAA">
      <w:start w:val="1"/>
      <w:numFmt w:val="decimal"/>
      <w:lvlText w:val="%4."/>
      <w:lvlJc w:val="left"/>
      <w:pPr>
        <w:ind w:left="2880" w:hanging="360"/>
      </w:pPr>
    </w:lvl>
    <w:lvl w:ilvl="4" w:tplc="A8728696">
      <w:start w:val="1"/>
      <w:numFmt w:val="lowerLetter"/>
      <w:lvlText w:val="%5."/>
      <w:lvlJc w:val="left"/>
      <w:pPr>
        <w:ind w:left="3600" w:hanging="360"/>
      </w:pPr>
    </w:lvl>
    <w:lvl w:ilvl="5" w:tplc="9EE2D70A">
      <w:start w:val="1"/>
      <w:numFmt w:val="lowerRoman"/>
      <w:lvlText w:val="%6."/>
      <w:lvlJc w:val="right"/>
      <w:pPr>
        <w:ind w:left="4320" w:hanging="180"/>
      </w:pPr>
    </w:lvl>
    <w:lvl w:ilvl="6" w:tplc="352673D4">
      <w:start w:val="1"/>
      <w:numFmt w:val="decimal"/>
      <w:lvlText w:val="%7."/>
      <w:lvlJc w:val="left"/>
      <w:pPr>
        <w:ind w:left="5040" w:hanging="360"/>
      </w:pPr>
    </w:lvl>
    <w:lvl w:ilvl="7" w:tplc="E564EB88">
      <w:start w:val="1"/>
      <w:numFmt w:val="lowerLetter"/>
      <w:lvlText w:val="%8."/>
      <w:lvlJc w:val="left"/>
      <w:pPr>
        <w:ind w:left="5760" w:hanging="360"/>
      </w:pPr>
    </w:lvl>
    <w:lvl w:ilvl="8" w:tplc="6DF861A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CDAF9"/>
    <w:multiLevelType w:val="hybridMultilevel"/>
    <w:tmpl w:val="62FCD888"/>
    <w:lvl w:ilvl="0" w:tplc="55CC0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2B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AB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42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2E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E3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49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48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8B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617706">
    <w:abstractNumId w:val="2"/>
  </w:num>
  <w:num w:numId="2" w16cid:durableId="1249466996">
    <w:abstractNumId w:val="10"/>
  </w:num>
  <w:num w:numId="3" w16cid:durableId="1513449924">
    <w:abstractNumId w:val="15"/>
  </w:num>
  <w:num w:numId="4" w16cid:durableId="977342318">
    <w:abstractNumId w:val="5"/>
  </w:num>
  <w:num w:numId="5" w16cid:durableId="1202746174">
    <w:abstractNumId w:val="9"/>
  </w:num>
  <w:num w:numId="6" w16cid:durableId="1234462749">
    <w:abstractNumId w:val="8"/>
  </w:num>
  <w:num w:numId="7" w16cid:durableId="1308196826">
    <w:abstractNumId w:val="16"/>
  </w:num>
  <w:num w:numId="8" w16cid:durableId="1425225660">
    <w:abstractNumId w:val="4"/>
  </w:num>
  <w:num w:numId="9" w16cid:durableId="853346610">
    <w:abstractNumId w:val="7"/>
  </w:num>
  <w:num w:numId="10" w16cid:durableId="1689678965">
    <w:abstractNumId w:val="12"/>
  </w:num>
  <w:num w:numId="11" w16cid:durableId="1560625389">
    <w:abstractNumId w:val="20"/>
  </w:num>
  <w:num w:numId="12" w16cid:durableId="761222557">
    <w:abstractNumId w:val="14"/>
  </w:num>
  <w:num w:numId="13" w16cid:durableId="1716201015">
    <w:abstractNumId w:val="19"/>
  </w:num>
  <w:num w:numId="14" w16cid:durableId="276645841">
    <w:abstractNumId w:val="6"/>
  </w:num>
  <w:num w:numId="15" w16cid:durableId="1571161617">
    <w:abstractNumId w:val="11"/>
  </w:num>
  <w:num w:numId="16" w16cid:durableId="358775785">
    <w:abstractNumId w:val="3"/>
  </w:num>
  <w:num w:numId="17" w16cid:durableId="1897009640">
    <w:abstractNumId w:val="1"/>
  </w:num>
  <w:num w:numId="18" w16cid:durableId="681712522">
    <w:abstractNumId w:val="0"/>
  </w:num>
  <w:num w:numId="19" w16cid:durableId="1219122719">
    <w:abstractNumId w:val="17"/>
  </w:num>
  <w:num w:numId="20" w16cid:durableId="4986849">
    <w:abstractNumId w:val="13"/>
  </w:num>
  <w:num w:numId="21" w16cid:durableId="12342425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301B25"/>
    <w:rsid w:val="00002C00"/>
    <w:rsid w:val="000171B0"/>
    <w:rsid w:val="000568A2"/>
    <w:rsid w:val="00095883"/>
    <w:rsid w:val="000C5DAF"/>
    <w:rsid w:val="0010682A"/>
    <w:rsid w:val="0012568F"/>
    <w:rsid w:val="00127A7F"/>
    <w:rsid w:val="00136BEC"/>
    <w:rsid w:val="0014025D"/>
    <w:rsid w:val="0015226F"/>
    <w:rsid w:val="00164B43"/>
    <w:rsid w:val="0018798A"/>
    <w:rsid w:val="001E411E"/>
    <w:rsid w:val="002145FC"/>
    <w:rsid w:val="00224D15"/>
    <w:rsid w:val="00231465"/>
    <w:rsid w:val="00240198"/>
    <w:rsid w:val="00245814"/>
    <w:rsid w:val="002A46F1"/>
    <w:rsid w:val="002B0E70"/>
    <w:rsid w:val="002E3D60"/>
    <w:rsid w:val="002E405E"/>
    <w:rsid w:val="00331E1A"/>
    <w:rsid w:val="00337F6A"/>
    <w:rsid w:val="00356795"/>
    <w:rsid w:val="00377C9E"/>
    <w:rsid w:val="003A3B80"/>
    <w:rsid w:val="003C0EC1"/>
    <w:rsid w:val="003D3429"/>
    <w:rsid w:val="003D72B5"/>
    <w:rsid w:val="003F09B8"/>
    <w:rsid w:val="00436B3C"/>
    <w:rsid w:val="00437A15"/>
    <w:rsid w:val="0044708F"/>
    <w:rsid w:val="00460F12"/>
    <w:rsid w:val="00476CBC"/>
    <w:rsid w:val="004855EB"/>
    <w:rsid w:val="004B79C6"/>
    <w:rsid w:val="004E0A50"/>
    <w:rsid w:val="004E162A"/>
    <w:rsid w:val="004F01D0"/>
    <w:rsid w:val="00510F98"/>
    <w:rsid w:val="00541A15"/>
    <w:rsid w:val="00560AB6"/>
    <w:rsid w:val="00563E72"/>
    <w:rsid w:val="005908E6"/>
    <w:rsid w:val="005A40FC"/>
    <w:rsid w:val="005D3981"/>
    <w:rsid w:val="006309F6"/>
    <w:rsid w:val="0067268A"/>
    <w:rsid w:val="006B77CE"/>
    <w:rsid w:val="006D49A6"/>
    <w:rsid w:val="006E4081"/>
    <w:rsid w:val="006F4384"/>
    <w:rsid w:val="006F6FA2"/>
    <w:rsid w:val="00712F75"/>
    <w:rsid w:val="00727F32"/>
    <w:rsid w:val="00745085"/>
    <w:rsid w:val="00752A35"/>
    <w:rsid w:val="007555F7"/>
    <w:rsid w:val="00766188"/>
    <w:rsid w:val="0079186E"/>
    <w:rsid w:val="007960D2"/>
    <w:rsid w:val="007B4CA5"/>
    <w:rsid w:val="007C6EE5"/>
    <w:rsid w:val="007E6130"/>
    <w:rsid w:val="007F744C"/>
    <w:rsid w:val="00820426"/>
    <w:rsid w:val="008563EE"/>
    <w:rsid w:val="008621BE"/>
    <w:rsid w:val="008631D7"/>
    <w:rsid w:val="00863F5C"/>
    <w:rsid w:val="0089316C"/>
    <w:rsid w:val="008A01C4"/>
    <w:rsid w:val="008B7F7B"/>
    <w:rsid w:val="008C099D"/>
    <w:rsid w:val="008C6090"/>
    <w:rsid w:val="008D1428"/>
    <w:rsid w:val="008E062B"/>
    <w:rsid w:val="008E2DF0"/>
    <w:rsid w:val="008E6A8F"/>
    <w:rsid w:val="00915003"/>
    <w:rsid w:val="009165BD"/>
    <w:rsid w:val="009365E3"/>
    <w:rsid w:val="0095641F"/>
    <w:rsid w:val="009A0249"/>
    <w:rsid w:val="009A05BF"/>
    <w:rsid w:val="009B19D2"/>
    <w:rsid w:val="009B3091"/>
    <w:rsid w:val="009D1CD5"/>
    <w:rsid w:val="009D6449"/>
    <w:rsid w:val="00A34C79"/>
    <w:rsid w:val="00A560E5"/>
    <w:rsid w:val="00A62F9B"/>
    <w:rsid w:val="00A808EC"/>
    <w:rsid w:val="00A864D6"/>
    <w:rsid w:val="00A96840"/>
    <w:rsid w:val="00AB6EF4"/>
    <w:rsid w:val="00AC3E38"/>
    <w:rsid w:val="00AC581B"/>
    <w:rsid w:val="00AD04D2"/>
    <w:rsid w:val="00AD29C6"/>
    <w:rsid w:val="00AF7733"/>
    <w:rsid w:val="00B500CD"/>
    <w:rsid w:val="00B8B41F"/>
    <w:rsid w:val="00B9052F"/>
    <w:rsid w:val="00B919AC"/>
    <w:rsid w:val="00B949CD"/>
    <w:rsid w:val="00BB19B5"/>
    <w:rsid w:val="00BB3622"/>
    <w:rsid w:val="00BC098E"/>
    <w:rsid w:val="00BC7B5D"/>
    <w:rsid w:val="00BD2FC1"/>
    <w:rsid w:val="00C224BA"/>
    <w:rsid w:val="00C47E52"/>
    <w:rsid w:val="00C545B6"/>
    <w:rsid w:val="00C637F8"/>
    <w:rsid w:val="00C652D3"/>
    <w:rsid w:val="00C85E70"/>
    <w:rsid w:val="00CF41CB"/>
    <w:rsid w:val="00CF5E7B"/>
    <w:rsid w:val="00D01488"/>
    <w:rsid w:val="00D052BD"/>
    <w:rsid w:val="00D05B3F"/>
    <w:rsid w:val="00D2457C"/>
    <w:rsid w:val="00D25251"/>
    <w:rsid w:val="00D52ABD"/>
    <w:rsid w:val="00D56901"/>
    <w:rsid w:val="00D6329A"/>
    <w:rsid w:val="00D67B34"/>
    <w:rsid w:val="00D7028E"/>
    <w:rsid w:val="00D814BB"/>
    <w:rsid w:val="00DC0743"/>
    <w:rsid w:val="00DD1F05"/>
    <w:rsid w:val="00DF5449"/>
    <w:rsid w:val="00E036F2"/>
    <w:rsid w:val="00E1046A"/>
    <w:rsid w:val="00E76E05"/>
    <w:rsid w:val="00ED014A"/>
    <w:rsid w:val="00ED2284"/>
    <w:rsid w:val="00EE2557"/>
    <w:rsid w:val="00EF42E3"/>
    <w:rsid w:val="00F16409"/>
    <w:rsid w:val="00F4382B"/>
    <w:rsid w:val="00F57256"/>
    <w:rsid w:val="00F57A2A"/>
    <w:rsid w:val="00FD5CEC"/>
    <w:rsid w:val="00FE0BA8"/>
    <w:rsid w:val="0108A546"/>
    <w:rsid w:val="013D3A01"/>
    <w:rsid w:val="013DBAFD"/>
    <w:rsid w:val="018F7FD0"/>
    <w:rsid w:val="01B13DA9"/>
    <w:rsid w:val="01E1392F"/>
    <w:rsid w:val="01EFCFD2"/>
    <w:rsid w:val="020EC45B"/>
    <w:rsid w:val="02D25F7C"/>
    <w:rsid w:val="0315D453"/>
    <w:rsid w:val="034F8270"/>
    <w:rsid w:val="038211C4"/>
    <w:rsid w:val="03AABFDF"/>
    <w:rsid w:val="03B8D1A3"/>
    <w:rsid w:val="03F35C47"/>
    <w:rsid w:val="04104908"/>
    <w:rsid w:val="0442421A"/>
    <w:rsid w:val="04620193"/>
    <w:rsid w:val="046F5081"/>
    <w:rsid w:val="04AA5B9D"/>
    <w:rsid w:val="04DCACD4"/>
    <w:rsid w:val="05323BC3"/>
    <w:rsid w:val="053DD52F"/>
    <w:rsid w:val="059412C8"/>
    <w:rsid w:val="05E919E6"/>
    <w:rsid w:val="0608EADE"/>
    <w:rsid w:val="06DF03A0"/>
    <w:rsid w:val="06F4E813"/>
    <w:rsid w:val="071DBED3"/>
    <w:rsid w:val="07F7B9B4"/>
    <w:rsid w:val="08237BAB"/>
    <w:rsid w:val="086BF362"/>
    <w:rsid w:val="088485FC"/>
    <w:rsid w:val="08C93701"/>
    <w:rsid w:val="08DB489F"/>
    <w:rsid w:val="08EF773E"/>
    <w:rsid w:val="091EC6F9"/>
    <w:rsid w:val="096129B8"/>
    <w:rsid w:val="09AEBE6A"/>
    <w:rsid w:val="09D605CC"/>
    <w:rsid w:val="09EB8332"/>
    <w:rsid w:val="0AD97795"/>
    <w:rsid w:val="0AE9D90E"/>
    <w:rsid w:val="0AF0086E"/>
    <w:rsid w:val="0B4BDFED"/>
    <w:rsid w:val="0BC349F8"/>
    <w:rsid w:val="0C0E6AE6"/>
    <w:rsid w:val="0C2A1D13"/>
    <w:rsid w:val="0C2B0724"/>
    <w:rsid w:val="0C3D1E9D"/>
    <w:rsid w:val="0C4AAF8B"/>
    <w:rsid w:val="0C823D8C"/>
    <w:rsid w:val="0CAF0EE9"/>
    <w:rsid w:val="0CF79542"/>
    <w:rsid w:val="0D68EB90"/>
    <w:rsid w:val="0D7A3C91"/>
    <w:rsid w:val="0D8757FF"/>
    <w:rsid w:val="0D9F7816"/>
    <w:rsid w:val="0DBC0AB5"/>
    <w:rsid w:val="0DE4EB13"/>
    <w:rsid w:val="0E1A3499"/>
    <w:rsid w:val="0E587B3F"/>
    <w:rsid w:val="0E6362BA"/>
    <w:rsid w:val="0E696293"/>
    <w:rsid w:val="0E6C6BD9"/>
    <w:rsid w:val="0E7A43A4"/>
    <w:rsid w:val="0E8C4958"/>
    <w:rsid w:val="0F2B69DC"/>
    <w:rsid w:val="0F2C87EE"/>
    <w:rsid w:val="0F41D0BC"/>
    <w:rsid w:val="0FBCC295"/>
    <w:rsid w:val="0FC22B6C"/>
    <w:rsid w:val="10007090"/>
    <w:rsid w:val="10301B25"/>
    <w:rsid w:val="10602AA7"/>
    <w:rsid w:val="10615012"/>
    <w:rsid w:val="111A95D4"/>
    <w:rsid w:val="1143C14E"/>
    <w:rsid w:val="11AAAC05"/>
    <w:rsid w:val="11AAF30C"/>
    <w:rsid w:val="11FA2032"/>
    <w:rsid w:val="125F7929"/>
    <w:rsid w:val="127295D0"/>
    <w:rsid w:val="128EA221"/>
    <w:rsid w:val="1291417A"/>
    <w:rsid w:val="13051CC5"/>
    <w:rsid w:val="133D6CF4"/>
    <w:rsid w:val="134B6C04"/>
    <w:rsid w:val="1373F901"/>
    <w:rsid w:val="13810D0D"/>
    <w:rsid w:val="143B2723"/>
    <w:rsid w:val="14584288"/>
    <w:rsid w:val="14600F39"/>
    <w:rsid w:val="14D5DCF7"/>
    <w:rsid w:val="15499316"/>
    <w:rsid w:val="15BE3BEC"/>
    <w:rsid w:val="15EE3C49"/>
    <w:rsid w:val="161BAE63"/>
    <w:rsid w:val="16FD7B49"/>
    <w:rsid w:val="1705FC9F"/>
    <w:rsid w:val="17685563"/>
    <w:rsid w:val="18185D8A"/>
    <w:rsid w:val="18222723"/>
    <w:rsid w:val="18617E28"/>
    <w:rsid w:val="18751066"/>
    <w:rsid w:val="18DB31F6"/>
    <w:rsid w:val="18E6F88D"/>
    <w:rsid w:val="193CD785"/>
    <w:rsid w:val="1957E962"/>
    <w:rsid w:val="1972DFED"/>
    <w:rsid w:val="1974FCE7"/>
    <w:rsid w:val="19762A1F"/>
    <w:rsid w:val="198318C6"/>
    <w:rsid w:val="199B6851"/>
    <w:rsid w:val="19D51728"/>
    <w:rsid w:val="1A196FBA"/>
    <w:rsid w:val="1A3630D5"/>
    <w:rsid w:val="1A584498"/>
    <w:rsid w:val="1A8EE72A"/>
    <w:rsid w:val="1ADF8F44"/>
    <w:rsid w:val="1B826845"/>
    <w:rsid w:val="1BE14E14"/>
    <w:rsid w:val="1BF156E0"/>
    <w:rsid w:val="1C1B7054"/>
    <w:rsid w:val="1C6242A0"/>
    <w:rsid w:val="1CB46413"/>
    <w:rsid w:val="1D45E98B"/>
    <w:rsid w:val="1D7D2BA9"/>
    <w:rsid w:val="1DBBAC03"/>
    <w:rsid w:val="1DD796E7"/>
    <w:rsid w:val="1E06607F"/>
    <w:rsid w:val="1F29D563"/>
    <w:rsid w:val="1F3F3BF4"/>
    <w:rsid w:val="1F7A5208"/>
    <w:rsid w:val="1FA2816B"/>
    <w:rsid w:val="1FA409A2"/>
    <w:rsid w:val="1FD86529"/>
    <w:rsid w:val="20220C62"/>
    <w:rsid w:val="206E9385"/>
    <w:rsid w:val="20C42B83"/>
    <w:rsid w:val="2121372A"/>
    <w:rsid w:val="21430CCB"/>
    <w:rsid w:val="21F16101"/>
    <w:rsid w:val="224E06CE"/>
    <w:rsid w:val="226C829F"/>
    <w:rsid w:val="22745D39"/>
    <w:rsid w:val="22B81CCD"/>
    <w:rsid w:val="22BE0B67"/>
    <w:rsid w:val="22D20027"/>
    <w:rsid w:val="23110148"/>
    <w:rsid w:val="232F45DB"/>
    <w:rsid w:val="23542DD6"/>
    <w:rsid w:val="239E1AA0"/>
    <w:rsid w:val="23A25DF0"/>
    <w:rsid w:val="23AC51AE"/>
    <w:rsid w:val="23DDA6F8"/>
    <w:rsid w:val="240970E2"/>
    <w:rsid w:val="242EB5AA"/>
    <w:rsid w:val="2446D86B"/>
    <w:rsid w:val="24787865"/>
    <w:rsid w:val="24962726"/>
    <w:rsid w:val="24E5FC34"/>
    <w:rsid w:val="24E92554"/>
    <w:rsid w:val="24FC32FA"/>
    <w:rsid w:val="257385CB"/>
    <w:rsid w:val="25887E2C"/>
    <w:rsid w:val="2599DFAC"/>
    <w:rsid w:val="26365742"/>
    <w:rsid w:val="2663FC7E"/>
    <w:rsid w:val="26751A89"/>
    <w:rsid w:val="26782D18"/>
    <w:rsid w:val="2681CC95"/>
    <w:rsid w:val="26EF2525"/>
    <w:rsid w:val="26F62F6E"/>
    <w:rsid w:val="27112982"/>
    <w:rsid w:val="276021C1"/>
    <w:rsid w:val="27809831"/>
    <w:rsid w:val="27B213DB"/>
    <w:rsid w:val="27CCBD6D"/>
    <w:rsid w:val="281D9CF6"/>
    <w:rsid w:val="287D706F"/>
    <w:rsid w:val="28876FEC"/>
    <w:rsid w:val="28E0CAFF"/>
    <w:rsid w:val="291A498E"/>
    <w:rsid w:val="292809F3"/>
    <w:rsid w:val="29688DCE"/>
    <w:rsid w:val="299DBEAA"/>
    <w:rsid w:val="29B253C8"/>
    <w:rsid w:val="29D295B4"/>
    <w:rsid w:val="2B04F5E2"/>
    <w:rsid w:val="2B38D452"/>
    <w:rsid w:val="2B98B558"/>
    <w:rsid w:val="2BF437EE"/>
    <w:rsid w:val="2C2AA7CD"/>
    <w:rsid w:val="2CA120D8"/>
    <w:rsid w:val="2CBB96C8"/>
    <w:rsid w:val="2CBF49C0"/>
    <w:rsid w:val="2CD42085"/>
    <w:rsid w:val="2CE63093"/>
    <w:rsid w:val="2CE7267C"/>
    <w:rsid w:val="2CF10E19"/>
    <w:rsid w:val="2D052BE7"/>
    <w:rsid w:val="2D0C2EB4"/>
    <w:rsid w:val="2D2151BC"/>
    <w:rsid w:val="2D6C9820"/>
    <w:rsid w:val="2D7AC0DE"/>
    <w:rsid w:val="2DA9D3EA"/>
    <w:rsid w:val="2E142784"/>
    <w:rsid w:val="2EE09B71"/>
    <w:rsid w:val="2F0FBA94"/>
    <w:rsid w:val="2F2BF74D"/>
    <w:rsid w:val="2F98307B"/>
    <w:rsid w:val="2FA20979"/>
    <w:rsid w:val="2FB27385"/>
    <w:rsid w:val="2FD3D7D8"/>
    <w:rsid w:val="3001C7C9"/>
    <w:rsid w:val="30739045"/>
    <w:rsid w:val="309E5A43"/>
    <w:rsid w:val="30DC0DEF"/>
    <w:rsid w:val="30DC6617"/>
    <w:rsid w:val="30DF2D3F"/>
    <w:rsid w:val="31522A33"/>
    <w:rsid w:val="316CE218"/>
    <w:rsid w:val="318CB9B4"/>
    <w:rsid w:val="3201DD3A"/>
    <w:rsid w:val="3204D6F2"/>
    <w:rsid w:val="328CF2CF"/>
    <w:rsid w:val="32E0D91E"/>
    <w:rsid w:val="331C7067"/>
    <w:rsid w:val="331F2C73"/>
    <w:rsid w:val="3334BC71"/>
    <w:rsid w:val="333F9CB1"/>
    <w:rsid w:val="33604F9D"/>
    <w:rsid w:val="3411145D"/>
    <w:rsid w:val="343BCF5F"/>
    <w:rsid w:val="3496DC5F"/>
    <w:rsid w:val="349968A1"/>
    <w:rsid w:val="3508D8A8"/>
    <w:rsid w:val="35163955"/>
    <w:rsid w:val="351E6E6E"/>
    <w:rsid w:val="3571FC11"/>
    <w:rsid w:val="36218970"/>
    <w:rsid w:val="3624242B"/>
    <w:rsid w:val="3639FE32"/>
    <w:rsid w:val="36B903E8"/>
    <w:rsid w:val="3720CC3F"/>
    <w:rsid w:val="37A7912F"/>
    <w:rsid w:val="37DB4C57"/>
    <w:rsid w:val="37EFC394"/>
    <w:rsid w:val="3833C0C0"/>
    <w:rsid w:val="38560F30"/>
    <w:rsid w:val="388EC3F8"/>
    <w:rsid w:val="38C3988F"/>
    <w:rsid w:val="398E365E"/>
    <w:rsid w:val="39BC7081"/>
    <w:rsid w:val="3A3B1DD5"/>
    <w:rsid w:val="3A7264A2"/>
    <w:rsid w:val="3A95ECF4"/>
    <w:rsid w:val="3AA85E47"/>
    <w:rsid w:val="3AE4EF3C"/>
    <w:rsid w:val="3B5A333E"/>
    <w:rsid w:val="3BA5EAFC"/>
    <w:rsid w:val="3C1E547C"/>
    <w:rsid w:val="3C6C9676"/>
    <w:rsid w:val="3C6F7F8D"/>
    <w:rsid w:val="3CBB591C"/>
    <w:rsid w:val="3CD75E14"/>
    <w:rsid w:val="3CE83D72"/>
    <w:rsid w:val="3D1877B4"/>
    <w:rsid w:val="3D571182"/>
    <w:rsid w:val="3D844612"/>
    <w:rsid w:val="3D92B5B3"/>
    <w:rsid w:val="3DA61AF2"/>
    <w:rsid w:val="3DB4C8C7"/>
    <w:rsid w:val="3E017431"/>
    <w:rsid w:val="3E30B134"/>
    <w:rsid w:val="3E7519C0"/>
    <w:rsid w:val="3E825695"/>
    <w:rsid w:val="3E840DD3"/>
    <w:rsid w:val="3EA1E5D0"/>
    <w:rsid w:val="3EC550B4"/>
    <w:rsid w:val="3EDAD079"/>
    <w:rsid w:val="3EDE3016"/>
    <w:rsid w:val="3EF6E24B"/>
    <w:rsid w:val="3F4C35F4"/>
    <w:rsid w:val="3F95661E"/>
    <w:rsid w:val="3FB913A7"/>
    <w:rsid w:val="402F0EF8"/>
    <w:rsid w:val="403A9B2F"/>
    <w:rsid w:val="40612115"/>
    <w:rsid w:val="40CD676C"/>
    <w:rsid w:val="40DAA3AB"/>
    <w:rsid w:val="40DED57B"/>
    <w:rsid w:val="40F9EA53"/>
    <w:rsid w:val="41348DD6"/>
    <w:rsid w:val="4191B103"/>
    <w:rsid w:val="41BBAE95"/>
    <w:rsid w:val="41BFA333"/>
    <w:rsid w:val="42261820"/>
    <w:rsid w:val="42619F81"/>
    <w:rsid w:val="428C0CB5"/>
    <w:rsid w:val="42AC7496"/>
    <w:rsid w:val="42C47AF1"/>
    <w:rsid w:val="432CD6C0"/>
    <w:rsid w:val="435DA04B"/>
    <w:rsid w:val="438C22D7"/>
    <w:rsid w:val="43CAF9B9"/>
    <w:rsid w:val="43E1586A"/>
    <w:rsid w:val="43E1CF5E"/>
    <w:rsid w:val="43FD2E41"/>
    <w:rsid w:val="44056DEA"/>
    <w:rsid w:val="4445F607"/>
    <w:rsid w:val="4462E184"/>
    <w:rsid w:val="448A6E8D"/>
    <w:rsid w:val="44A1E4FA"/>
    <w:rsid w:val="450549EE"/>
    <w:rsid w:val="45221CA0"/>
    <w:rsid w:val="4530D0FD"/>
    <w:rsid w:val="45349238"/>
    <w:rsid w:val="453BBF0B"/>
    <w:rsid w:val="453C7FBE"/>
    <w:rsid w:val="45D2554E"/>
    <w:rsid w:val="45DF217B"/>
    <w:rsid w:val="45E0326E"/>
    <w:rsid w:val="46020C6B"/>
    <w:rsid w:val="4621DA78"/>
    <w:rsid w:val="4632AE4B"/>
    <w:rsid w:val="464B40B5"/>
    <w:rsid w:val="46922007"/>
    <w:rsid w:val="46D6ACB2"/>
    <w:rsid w:val="46E75C6E"/>
    <w:rsid w:val="477AB11B"/>
    <w:rsid w:val="47AFDB39"/>
    <w:rsid w:val="48340198"/>
    <w:rsid w:val="48786E2F"/>
    <w:rsid w:val="487E11A9"/>
    <w:rsid w:val="4880A0EC"/>
    <w:rsid w:val="48F699F4"/>
    <w:rsid w:val="48F8F188"/>
    <w:rsid w:val="49182747"/>
    <w:rsid w:val="4922CC59"/>
    <w:rsid w:val="495872AD"/>
    <w:rsid w:val="497A36B3"/>
    <w:rsid w:val="49AFC103"/>
    <w:rsid w:val="49B422E5"/>
    <w:rsid w:val="4A156113"/>
    <w:rsid w:val="4A19F7C5"/>
    <w:rsid w:val="4A24FD7A"/>
    <w:rsid w:val="4A7FC693"/>
    <w:rsid w:val="4AAADC80"/>
    <w:rsid w:val="4ADB701C"/>
    <w:rsid w:val="4AFC1539"/>
    <w:rsid w:val="4B77D14B"/>
    <w:rsid w:val="4B7F31CD"/>
    <w:rsid w:val="4BA3D3BC"/>
    <w:rsid w:val="4BF84B16"/>
    <w:rsid w:val="4C38EAA5"/>
    <w:rsid w:val="4C49B411"/>
    <w:rsid w:val="4C7389BF"/>
    <w:rsid w:val="4CA6FABB"/>
    <w:rsid w:val="4CB1D719"/>
    <w:rsid w:val="4CFBA73F"/>
    <w:rsid w:val="4D44CF1C"/>
    <w:rsid w:val="4D5075E9"/>
    <w:rsid w:val="4ED752DD"/>
    <w:rsid w:val="4EE09F7D"/>
    <w:rsid w:val="4EE36204"/>
    <w:rsid w:val="4EF75925"/>
    <w:rsid w:val="4EF93F77"/>
    <w:rsid w:val="4F281F8D"/>
    <w:rsid w:val="4F480768"/>
    <w:rsid w:val="4F48DF96"/>
    <w:rsid w:val="4F4CC6DF"/>
    <w:rsid w:val="4F5D3058"/>
    <w:rsid w:val="4F787AEA"/>
    <w:rsid w:val="4FC4D39A"/>
    <w:rsid w:val="4FC94C10"/>
    <w:rsid w:val="4FD9E874"/>
    <w:rsid w:val="4FDDE2C1"/>
    <w:rsid w:val="50005082"/>
    <w:rsid w:val="501BF54B"/>
    <w:rsid w:val="50575B82"/>
    <w:rsid w:val="506237E0"/>
    <w:rsid w:val="506EAD5A"/>
    <w:rsid w:val="50D65BB8"/>
    <w:rsid w:val="51071282"/>
    <w:rsid w:val="516C95AF"/>
    <w:rsid w:val="51B4F808"/>
    <w:rsid w:val="51BEBA96"/>
    <w:rsid w:val="51D04153"/>
    <w:rsid w:val="52505AC9"/>
    <w:rsid w:val="52AE0C1F"/>
    <w:rsid w:val="52B397BB"/>
    <w:rsid w:val="52B5D9EA"/>
    <w:rsid w:val="52BA48C7"/>
    <w:rsid w:val="53080328"/>
    <w:rsid w:val="53186D7D"/>
    <w:rsid w:val="533A4268"/>
    <w:rsid w:val="5344AA04"/>
    <w:rsid w:val="537F1159"/>
    <w:rsid w:val="53B5765B"/>
    <w:rsid w:val="53F290F9"/>
    <w:rsid w:val="54170822"/>
    <w:rsid w:val="54DBFB5C"/>
    <w:rsid w:val="55A430BB"/>
    <w:rsid w:val="55B2D2F6"/>
    <w:rsid w:val="55C2A779"/>
    <w:rsid w:val="55C376DA"/>
    <w:rsid w:val="55CA8ACF"/>
    <w:rsid w:val="55CEA31A"/>
    <w:rsid w:val="55DAEB0C"/>
    <w:rsid w:val="560BB62B"/>
    <w:rsid w:val="56685A8C"/>
    <w:rsid w:val="5695681A"/>
    <w:rsid w:val="56AA3BB0"/>
    <w:rsid w:val="56CF16D7"/>
    <w:rsid w:val="56D67CC4"/>
    <w:rsid w:val="577EEC2A"/>
    <w:rsid w:val="57EFC724"/>
    <w:rsid w:val="58044FD5"/>
    <w:rsid w:val="58084176"/>
    <w:rsid w:val="581A4DD6"/>
    <w:rsid w:val="584E1F82"/>
    <w:rsid w:val="58784872"/>
    <w:rsid w:val="58CE92A3"/>
    <w:rsid w:val="593BBB0F"/>
    <w:rsid w:val="59429070"/>
    <w:rsid w:val="5958F577"/>
    <w:rsid w:val="5A3836E5"/>
    <w:rsid w:val="5A9A3C1D"/>
    <w:rsid w:val="5AA56162"/>
    <w:rsid w:val="5AB87B1F"/>
    <w:rsid w:val="5ADBDEB0"/>
    <w:rsid w:val="5B594528"/>
    <w:rsid w:val="5B669693"/>
    <w:rsid w:val="5BA4D621"/>
    <w:rsid w:val="5BAA45B3"/>
    <w:rsid w:val="5BC09E00"/>
    <w:rsid w:val="5BDA6E61"/>
    <w:rsid w:val="5BE7903E"/>
    <w:rsid w:val="5C16CAF5"/>
    <w:rsid w:val="5C1AE3F1"/>
    <w:rsid w:val="5C2951A9"/>
    <w:rsid w:val="5C3AB21B"/>
    <w:rsid w:val="5C3BC608"/>
    <w:rsid w:val="5C430009"/>
    <w:rsid w:val="5CBB0279"/>
    <w:rsid w:val="5CE5868C"/>
    <w:rsid w:val="5D9576BF"/>
    <w:rsid w:val="5DD26652"/>
    <w:rsid w:val="5E160193"/>
    <w:rsid w:val="5E5C609B"/>
    <w:rsid w:val="5F21157E"/>
    <w:rsid w:val="5F45AEE7"/>
    <w:rsid w:val="5FB1D1F4"/>
    <w:rsid w:val="5FCD9BFA"/>
    <w:rsid w:val="5FDDF073"/>
    <w:rsid w:val="5FE2D225"/>
    <w:rsid w:val="60383910"/>
    <w:rsid w:val="605714EB"/>
    <w:rsid w:val="60ED7AF0"/>
    <w:rsid w:val="610A604F"/>
    <w:rsid w:val="611B89C4"/>
    <w:rsid w:val="611CE2A9"/>
    <w:rsid w:val="6120DEB6"/>
    <w:rsid w:val="613EDE90"/>
    <w:rsid w:val="616FF0C5"/>
    <w:rsid w:val="61818684"/>
    <w:rsid w:val="61B092EF"/>
    <w:rsid w:val="61DBFB5A"/>
    <w:rsid w:val="6270FD18"/>
    <w:rsid w:val="6276A2D6"/>
    <w:rsid w:val="62B46509"/>
    <w:rsid w:val="62EB6AF4"/>
    <w:rsid w:val="62FAB93F"/>
    <w:rsid w:val="647C89D0"/>
    <w:rsid w:val="64873B55"/>
    <w:rsid w:val="6498B000"/>
    <w:rsid w:val="653BDBEF"/>
    <w:rsid w:val="65A64410"/>
    <w:rsid w:val="65DA19B3"/>
    <w:rsid w:val="66367A04"/>
    <w:rsid w:val="6657ACC6"/>
    <w:rsid w:val="666EB8BD"/>
    <w:rsid w:val="66DE925C"/>
    <w:rsid w:val="66E6AB99"/>
    <w:rsid w:val="67131760"/>
    <w:rsid w:val="671F2B50"/>
    <w:rsid w:val="6763838A"/>
    <w:rsid w:val="67BEDC17"/>
    <w:rsid w:val="67F7DEEA"/>
    <w:rsid w:val="681225A7"/>
    <w:rsid w:val="68486FE4"/>
    <w:rsid w:val="688D8620"/>
    <w:rsid w:val="68C30D14"/>
    <w:rsid w:val="68E7C28F"/>
    <w:rsid w:val="68FA75BF"/>
    <w:rsid w:val="69032DD2"/>
    <w:rsid w:val="6939BFC9"/>
    <w:rsid w:val="69E96F65"/>
    <w:rsid w:val="69ECA3D9"/>
    <w:rsid w:val="6A0CBF71"/>
    <w:rsid w:val="6A1A12F9"/>
    <w:rsid w:val="6A1F1DAC"/>
    <w:rsid w:val="6A4C772D"/>
    <w:rsid w:val="6A95B5D0"/>
    <w:rsid w:val="6AA92EE3"/>
    <w:rsid w:val="6B01E50B"/>
    <w:rsid w:val="6B16D30B"/>
    <w:rsid w:val="6C0B5D8D"/>
    <w:rsid w:val="6C0C0D87"/>
    <w:rsid w:val="6C361D26"/>
    <w:rsid w:val="6C774A8E"/>
    <w:rsid w:val="6C924D3A"/>
    <w:rsid w:val="6D346822"/>
    <w:rsid w:val="6D46F8F4"/>
    <w:rsid w:val="6D62C3B4"/>
    <w:rsid w:val="6D6DC0F8"/>
    <w:rsid w:val="6D971A4F"/>
    <w:rsid w:val="6D99B11D"/>
    <w:rsid w:val="6DA1A7AE"/>
    <w:rsid w:val="6DD55D88"/>
    <w:rsid w:val="6DDA70B7"/>
    <w:rsid w:val="6DE737D2"/>
    <w:rsid w:val="6DF55B08"/>
    <w:rsid w:val="6E034C86"/>
    <w:rsid w:val="6E1EB987"/>
    <w:rsid w:val="6E4CB1AA"/>
    <w:rsid w:val="6E5C04AB"/>
    <w:rsid w:val="6E75680D"/>
    <w:rsid w:val="6E781967"/>
    <w:rsid w:val="6EA735C9"/>
    <w:rsid w:val="6ED52F38"/>
    <w:rsid w:val="6F25EDBA"/>
    <w:rsid w:val="6F3ECE2C"/>
    <w:rsid w:val="6FFDA1D5"/>
    <w:rsid w:val="703EC4A1"/>
    <w:rsid w:val="70480C2D"/>
    <w:rsid w:val="7064A924"/>
    <w:rsid w:val="7067272D"/>
    <w:rsid w:val="70993D59"/>
    <w:rsid w:val="70FCE78F"/>
    <w:rsid w:val="7128CA19"/>
    <w:rsid w:val="712BA951"/>
    <w:rsid w:val="71306D96"/>
    <w:rsid w:val="7144D1AE"/>
    <w:rsid w:val="716B8075"/>
    <w:rsid w:val="7186148F"/>
    <w:rsid w:val="722072AA"/>
    <w:rsid w:val="7241FC02"/>
    <w:rsid w:val="72F421AD"/>
    <w:rsid w:val="735A3E06"/>
    <w:rsid w:val="737C5E37"/>
    <w:rsid w:val="73B281D1"/>
    <w:rsid w:val="73DE81F1"/>
    <w:rsid w:val="743BC556"/>
    <w:rsid w:val="7469864A"/>
    <w:rsid w:val="74BDB551"/>
    <w:rsid w:val="74C66EA1"/>
    <w:rsid w:val="74CCEB6A"/>
    <w:rsid w:val="74FE34FE"/>
    <w:rsid w:val="750363C4"/>
    <w:rsid w:val="75E19CAB"/>
    <w:rsid w:val="76557B92"/>
    <w:rsid w:val="76778D29"/>
    <w:rsid w:val="767C3081"/>
    <w:rsid w:val="76C228DC"/>
    <w:rsid w:val="773CF6C9"/>
    <w:rsid w:val="77CDC655"/>
    <w:rsid w:val="77EC8EE7"/>
    <w:rsid w:val="77F55613"/>
    <w:rsid w:val="7804772A"/>
    <w:rsid w:val="7893E141"/>
    <w:rsid w:val="789EFF6F"/>
    <w:rsid w:val="78BDEFC0"/>
    <w:rsid w:val="7911B223"/>
    <w:rsid w:val="79D25425"/>
    <w:rsid w:val="79EE7B44"/>
    <w:rsid w:val="7A424340"/>
    <w:rsid w:val="7A56C924"/>
    <w:rsid w:val="7A83843F"/>
    <w:rsid w:val="7A9A204D"/>
    <w:rsid w:val="7B0EFED8"/>
    <w:rsid w:val="7B3337DF"/>
    <w:rsid w:val="7B4157A9"/>
    <w:rsid w:val="7BA4F0AC"/>
    <w:rsid w:val="7BD7597F"/>
    <w:rsid w:val="7C57B815"/>
    <w:rsid w:val="7CBAAF9D"/>
    <w:rsid w:val="7CC8C736"/>
    <w:rsid w:val="7CDFA056"/>
    <w:rsid w:val="7D0414CE"/>
    <w:rsid w:val="7D0B0B66"/>
    <w:rsid w:val="7D3589D2"/>
    <w:rsid w:val="7D662B5C"/>
    <w:rsid w:val="7DA361CC"/>
    <w:rsid w:val="7E3746C0"/>
    <w:rsid w:val="7E3D4F68"/>
    <w:rsid w:val="7E4595CE"/>
    <w:rsid w:val="7E4C2EEB"/>
    <w:rsid w:val="7E649797"/>
    <w:rsid w:val="7EECA703"/>
    <w:rsid w:val="7F0BA073"/>
    <w:rsid w:val="7F30DF07"/>
    <w:rsid w:val="7F53A087"/>
    <w:rsid w:val="7F6A687D"/>
    <w:rsid w:val="7FA03087"/>
    <w:rsid w:val="7FD9F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1B25"/>
  <w15:chartTrackingRefBased/>
  <w15:docId w15:val="{C9108853-54F6-4726-BD93-60017E47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74508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968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68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68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8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84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2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251"/>
  </w:style>
  <w:style w:type="paragraph" w:styleId="Rodap">
    <w:name w:val="footer"/>
    <w:basedOn w:val="Normal"/>
    <w:link w:val="RodapChar"/>
    <w:uiPriority w:val="99"/>
    <w:unhideWhenUsed/>
    <w:rsid w:val="00D2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251"/>
  </w:style>
  <w:style w:type="character" w:styleId="MenoPendente">
    <w:name w:val="Unresolved Mention"/>
    <w:basedOn w:val="Fontepargpadro"/>
    <w:uiPriority w:val="99"/>
    <w:semiHidden/>
    <w:unhideWhenUsed/>
    <w:rsid w:val="000568A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568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sangue.sp.gov.br/hom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agenciabrasil.ebc.com.br/saude/noticia/2023-06/quatorze-em-cada-mil-brasileiros-sao-doadores-regulares-de-sangue" TargetMode="External"/><Relationship Id="rId17" Type="http://schemas.openxmlformats.org/officeDocument/2006/relationships/hyperlink" Target="https://redome.inca.gov.br/rede-redome/hemocentros-para-cadastro-no-redom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dome.inca.gov.br/doador/como-se-tornar-um-doado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br/saude/pt-br/assuntos/noticias/2024/junho/dia-mundial-do-doador-de-sangue-e-celebrado-nesta-sexta-1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br/saude/pt-br/composicao/saes/sangu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osangue.sp.gov.br/artigos/quem_nao_pode_doar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0D58F-6C74-4826-9E17-6B182C85B427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2.xml><?xml version="1.0" encoding="utf-8"?>
<ds:datastoreItem xmlns:ds="http://schemas.openxmlformats.org/officeDocument/2006/customXml" ds:itemID="{3F3B922E-351E-41D1-9FFD-DB79CF3CE7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B2C494-766F-46B8-B790-79F450E8F83D}"/>
</file>

<file path=customXml/itemProps4.xml><?xml version="1.0" encoding="utf-8"?>
<ds:datastoreItem xmlns:ds="http://schemas.openxmlformats.org/officeDocument/2006/customXml" ds:itemID="{6D4E103E-9BEF-4E2C-9F3B-A16E0E95D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5</cp:revision>
  <dcterms:created xsi:type="dcterms:W3CDTF">2024-07-10T17:48:00Z</dcterms:created>
  <dcterms:modified xsi:type="dcterms:W3CDTF">2024-07-10T17:52:00Z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